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5CB9" w14:textId="729BADF8" w:rsidR="002A746A" w:rsidRDefault="00BF4DCF" w:rsidP="00B659B1">
      <w:pPr>
        <w:tabs>
          <w:tab w:val="left" w:pos="3228"/>
          <w:tab w:val="center" w:pos="4513"/>
        </w:tabs>
        <w:spacing w:after="0" w:line="240" w:lineRule="auto"/>
        <w:jc w:val="center"/>
        <w:rPr>
          <w:rFonts w:cs="Times New Roman"/>
          <w:b/>
          <w:bCs/>
          <w:color w:val="4472C4" w:themeColor="accent1"/>
          <w:sz w:val="48"/>
          <w:szCs w:val="48"/>
        </w:rPr>
      </w:pPr>
      <w:r>
        <w:rPr>
          <w:rFonts w:cs="Times New Roman"/>
          <w:b/>
          <w:bCs/>
          <w:color w:val="4472C4" w:themeColor="accent1"/>
          <w:sz w:val="48"/>
          <w:szCs w:val="48"/>
        </w:rPr>
        <w:t>Paper Title</w:t>
      </w:r>
    </w:p>
    <w:p w14:paraId="5148E3E6" w14:textId="707C99CF" w:rsidR="00782319" w:rsidRPr="00E85569" w:rsidRDefault="00BF4DCF" w:rsidP="00B659B1">
      <w:pPr>
        <w:tabs>
          <w:tab w:val="left" w:pos="3228"/>
          <w:tab w:val="center" w:pos="4513"/>
        </w:tabs>
        <w:spacing w:after="0" w:line="240" w:lineRule="auto"/>
        <w:jc w:val="center"/>
        <w:rPr>
          <w:rFonts w:cs="Times New Roman"/>
          <w:b/>
          <w:bCs/>
          <w:color w:val="000000" w:themeColor="text1"/>
          <w:sz w:val="16"/>
          <w:szCs w:val="16"/>
        </w:rPr>
      </w:pPr>
      <w:r>
        <w:rPr>
          <w:rFonts w:cs="Times New Roman"/>
          <w:b/>
          <w:bCs/>
          <w:color w:val="000000" w:themeColor="text1"/>
          <w:sz w:val="16"/>
          <w:szCs w:val="16"/>
        </w:rPr>
        <w:t>Author</w:t>
      </w:r>
      <w:r>
        <w:rPr>
          <w:rFonts w:cs="Times New Roman"/>
          <w:b/>
          <w:bCs/>
          <w:color w:val="000000" w:themeColor="text1"/>
          <w:sz w:val="16"/>
          <w:szCs w:val="16"/>
          <w:vertAlign w:val="superscript"/>
        </w:rPr>
        <w:t>1</w:t>
      </w:r>
      <w:r w:rsidR="00782319" w:rsidRPr="00782319">
        <w:rPr>
          <w:rFonts w:cs="Times New Roman"/>
          <w:b/>
          <w:bCs/>
          <w:color w:val="000000" w:themeColor="text1"/>
          <w:sz w:val="16"/>
          <w:szCs w:val="16"/>
        </w:rPr>
        <w:t xml:space="preserve">, </w:t>
      </w:r>
      <w:r>
        <w:rPr>
          <w:rFonts w:cs="Times New Roman"/>
          <w:b/>
          <w:bCs/>
          <w:color w:val="000000" w:themeColor="text1"/>
          <w:sz w:val="16"/>
          <w:szCs w:val="16"/>
        </w:rPr>
        <w:t>Author</w:t>
      </w:r>
      <w:r>
        <w:rPr>
          <w:rFonts w:cs="Times New Roman"/>
          <w:b/>
          <w:bCs/>
          <w:color w:val="000000" w:themeColor="text1"/>
          <w:sz w:val="16"/>
          <w:szCs w:val="16"/>
          <w:vertAlign w:val="superscript"/>
        </w:rPr>
        <w:t>2</w:t>
      </w:r>
      <w:r w:rsidR="00782319" w:rsidRPr="00782319">
        <w:rPr>
          <w:rFonts w:cs="Times New Roman"/>
          <w:b/>
          <w:bCs/>
          <w:color w:val="000000" w:themeColor="text1"/>
          <w:sz w:val="16"/>
          <w:szCs w:val="16"/>
        </w:rPr>
        <w:t xml:space="preserve">, </w:t>
      </w:r>
      <w:r>
        <w:rPr>
          <w:rFonts w:cs="Times New Roman"/>
          <w:b/>
          <w:bCs/>
          <w:color w:val="000000" w:themeColor="text1"/>
          <w:sz w:val="16"/>
          <w:szCs w:val="16"/>
        </w:rPr>
        <w:t>Author</w:t>
      </w:r>
      <w:r>
        <w:rPr>
          <w:rFonts w:cs="Times New Roman"/>
          <w:b/>
          <w:bCs/>
          <w:color w:val="000000" w:themeColor="text1"/>
          <w:sz w:val="16"/>
          <w:szCs w:val="16"/>
          <w:vertAlign w:val="superscript"/>
        </w:rPr>
        <w:t>3</w:t>
      </w:r>
      <w:r w:rsidR="00782319" w:rsidRPr="00782319">
        <w:rPr>
          <w:rFonts w:cs="Times New Roman"/>
          <w:b/>
          <w:bCs/>
          <w:color w:val="000000" w:themeColor="text1"/>
          <w:sz w:val="16"/>
          <w:szCs w:val="16"/>
        </w:rPr>
        <w:br/>
        <w:t xml:space="preserve"> </w:t>
      </w:r>
      <w:r w:rsidR="00782319">
        <w:rPr>
          <w:rFonts w:cs="Times New Roman"/>
          <w:b/>
          <w:bCs/>
          <w:color w:val="000000" w:themeColor="text1"/>
          <w:sz w:val="16"/>
          <w:szCs w:val="16"/>
          <w:vertAlign w:val="superscript"/>
        </w:rPr>
        <w:t>1,2,3</w:t>
      </w:r>
      <w:r w:rsidR="00782319" w:rsidRPr="00782319">
        <w:rPr>
          <w:rFonts w:cs="Times New Roman"/>
          <w:b/>
          <w:bCs/>
          <w:color w:val="000000" w:themeColor="text1"/>
          <w:sz w:val="16"/>
          <w:szCs w:val="16"/>
        </w:rPr>
        <w:t>Department of Electrical Engineering</w:t>
      </w:r>
      <w:r w:rsidR="00782319" w:rsidRPr="00782319">
        <w:rPr>
          <w:rFonts w:cs="Times New Roman"/>
          <w:b/>
          <w:bCs/>
          <w:color w:val="000000" w:themeColor="text1"/>
          <w:sz w:val="16"/>
          <w:szCs w:val="16"/>
        </w:rPr>
        <w:br/>
        <w:t xml:space="preserve"> </w:t>
      </w:r>
      <w:r w:rsidR="00782319">
        <w:rPr>
          <w:rFonts w:cs="Times New Roman"/>
          <w:b/>
          <w:bCs/>
          <w:color w:val="000000" w:themeColor="text1"/>
          <w:sz w:val="16"/>
          <w:szCs w:val="16"/>
          <w:vertAlign w:val="superscript"/>
        </w:rPr>
        <w:t>1,2,3</w:t>
      </w:r>
      <w:r w:rsidR="00782319" w:rsidRPr="00782319">
        <w:rPr>
          <w:rFonts w:cs="Times New Roman"/>
          <w:b/>
          <w:bCs/>
          <w:color w:val="000000" w:themeColor="text1"/>
          <w:sz w:val="16"/>
          <w:szCs w:val="16"/>
        </w:rPr>
        <w:t>University of Dar es Salaam, Tanzania</w:t>
      </w:r>
    </w:p>
    <w:p w14:paraId="09E5672E" w14:textId="77777777" w:rsidR="00E85569" w:rsidRDefault="00E85569" w:rsidP="00B659B1">
      <w:pPr>
        <w:tabs>
          <w:tab w:val="left" w:pos="3228"/>
          <w:tab w:val="center" w:pos="4513"/>
        </w:tabs>
        <w:spacing w:after="0" w:line="240" w:lineRule="auto"/>
        <w:jc w:val="center"/>
        <w:rPr>
          <w:rFonts w:cs="Times New Roman"/>
          <w:b/>
          <w:bCs/>
          <w:color w:val="000000" w:themeColor="text1"/>
          <w:sz w:val="16"/>
          <w:szCs w:val="16"/>
        </w:rPr>
      </w:pPr>
    </w:p>
    <w:p w14:paraId="5ED1D6E7" w14:textId="77777777" w:rsidR="006F539D" w:rsidRDefault="006F539D" w:rsidP="006F539D">
      <w:pPr>
        <w:spacing w:line="240" w:lineRule="auto"/>
        <w:jc w:val="center"/>
        <w:rPr>
          <w:rFonts w:cs="Times New Roman"/>
          <w:b/>
          <w:bCs/>
          <w:i/>
          <w:iCs/>
          <w:sz w:val="20"/>
          <w:szCs w:val="20"/>
        </w:rPr>
      </w:pPr>
      <w:r>
        <w:rPr>
          <w:rFonts w:cs="Times New Roman"/>
          <w:b/>
          <w:bCs/>
          <w:noProof/>
          <w:color w:val="4472C4" w:themeColor="accent1"/>
          <w:sz w:val="16"/>
          <w:szCs w:val="16"/>
          <w:vertAlign w:val="superscript"/>
        </w:rPr>
        <mc:AlternateContent>
          <mc:Choice Requires="wps">
            <w:drawing>
              <wp:anchor distT="0" distB="0" distL="114300" distR="114300" simplePos="0" relativeHeight="251661312" behindDoc="0" locked="0" layoutInCell="1" allowOverlap="1" wp14:anchorId="6871CF86" wp14:editId="71333200">
                <wp:simplePos x="0" y="0"/>
                <wp:positionH relativeFrom="column">
                  <wp:posOffset>0</wp:posOffset>
                </wp:positionH>
                <wp:positionV relativeFrom="paragraph">
                  <wp:posOffset>-635</wp:posOffset>
                </wp:positionV>
                <wp:extent cx="5577840" cy="0"/>
                <wp:effectExtent l="0" t="0" r="0" b="0"/>
                <wp:wrapNone/>
                <wp:docPr id="1312575590" name="Straight Connector 1"/>
                <wp:cNvGraphicFramePr/>
                <a:graphic xmlns:a="http://schemas.openxmlformats.org/drawingml/2006/main">
                  <a:graphicData uri="http://schemas.microsoft.com/office/word/2010/wordprocessingShape">
                    <wps:wsp>
                      <wps:cNvCnPr/>
                      <wps:spPr>
                        <a:xfrm>
                          <a:off x="0" y="0"/>
                          <a:ext cx="557784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52A9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3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" strokecolor="#ed7d31 [3205]" strokeweight="1.5pt">
                <v:stroke joinstyle="miter"/>
              </v:line>
            </w:pict>
          </mc:Fallback>
        </mc:AlternateContent>
      </w:r>
    </w:p>
    <w:p w14:paraId="1BF68240" w14:textId="77257E13" w:rsidR="00C60DE3" w:rsidRDefault="007662B5" w:rsidP="00C60DE3">
      <w:pPr>
        <w:spacing w:line="240" w:lineRule="auto"/>
        <w:jc w:val="both"/>
        <w:rPr>
          <w:b/>
          <w:bCs/>
          <w:i/>
          <w:iCs/>
          <w:sz w:val="20"/>
          <w:szCs w:val="20"/>
        </w:rPr>
      </w:pPr>
      <w:r w:rsidRPr="006F539D">
        <w:rPr>
          <w:rFonts w:cs="Times New Roman"/>
          <w:b/>
          <w:bCs/>
          <w:i/>
          <w:iCs/>
          <w:sz w:val="20"/>
          <w:szCs w:val="20"/>
        </w:rPr>
        <w:t>Abstract</w:t>
      </w:r>
      <w:r w:rsidR="006F539D" w:rsidRPr="006F539D">
        <w:rPr>
          <w:rFonts w:cs="Times New Roman"/>
          <w:b/>
          <w:bCs/>
          <w:i/>
          <w:iCs/>
          <w:sz w:val="20"/>
          <w:szCs w:val="20"/>
        </w:rPr>
        <w:t>-</w:t>
      </w:r>
      <w:r w:rsidRPr="006F539D">
        <w:rPr>
          <w:rFonts w:cs="Times New Roman"/>
          <w:b/>
          <w:bCs/>
          <w:i/>
          <w:iCs/>
          <w:sz w:val="20"/>
          <w:szCs w:val="20"/>
        </w:rPr>
        <w:t xml:space="preserve"> </w:t>
      </w:r>
      <w:r w:rsidR="00C60DE3" w:rsidRPr="00C60DE3">
        <w:rPr>
          <w:b/>
          <w:bCs/>
          <w:i/>
          <w:iCs/>
          <w:sz w:val="20"/>
          <w:szCs w:val="20"/>
        </w:rPr>
        <w:t xml:space="preserve">Induction motors and gearboxes are critical components in modern industries, serving as essential tools for the operation of numerous machines. This study presents a diagnostic approach for identifying various faults in an electromechanical system using infrared thermography and a convolutional neural network (CNN). </w:t>
      </w:r>
    </w:p>
    <w:p w14:paraId="01CF7D9A" w14:textId="7462A40C" w:rsidR="00C60DE3" w:rsidRPr="00C60DE3" w:rsidRDefault="00C60DE3" w:rsidP="00C60DE3">
      <w:pPr>
        <w:spacing w:line="240" w:lineRule="auto"/>
        <w:jc w:val="both"/>
        <w:rPr>
          <w:b/>
          <w:bCs/>
          <w:i/>
          <w:iCs/>
          <w:sz w:val="20"/>
          <w:szCs w:val="20"/>
        </w:rPr>
      </w:pPr>
      <w:r w:rsidRPr="00C60DE3">
        <w:rPr>
          <w:b/>
          <w:bCs/>
          <w:i/>
          <w:iCs/>
          <w:sz w:val="20"/>
          <w:szCs w:val="20"/>
        </w:rPr>
        <w:t>Keywords: thermography, convolutional neural networks, induction motor faults, gearbox wear</w:t>
      </w:r>
    </w:p>
    <w:p w14:paraId="45C9A521" w14:textId="10121BE5" w:rsidR="006F539D" w:rsidRPr="006F539D" w:rsidRDefault="006F539D" w:rsidP="00C60DE3">
      <w:pPr>
        <w:spacing w:line="240" w:lineRule="auto"/>
        <w:jc w:val="both"/>
        <w:rPr>
          <w:rFonts w:cs="Times New Roman"/>
          <w:b/>
          <w:bCs/>
          <w:i/>
          <w:iCs/>
          <w:sz w:val="20"/>
          <w:szCs w:val="20"/>
        </w:rPr>
      </w:pPr>
      <w:r>
        <w:rPr>
          <w:rFonts w:cs="Times New Roman"/>
          <w:b/>
          <w:bCs/>
          <w:noProof/>
          <w:color w:val="4472C4" w:themeColor="accent1"/>
          <w:sz w:val="16"/>
          <w:szCs w:val="16"/>
          <w:vertAlign w:val="superscript"/>
        </w:rPr>
        <mc:AlternateContent>
          <mc:Choice Requires="wps">
            <w:drawing>
              <wp:anchor distT="0" distB="0" distL="114300" distR="114300" simplePos="0" relativeHeight="251659264" behindDoc="0" locked="0" layoutInCell="1" allowOverlap="1" wp14:anchorId="11914187" wp14:editId="0C8B981C">
                <wp:simplePos x="0" y="0"/>
                <wp:positionH relativeFrom="column">
                  <wp:posOffset>0</wp:posOffset>
                </wp:positionH>
                <wp:positionV relativeFrom="paragraph">
                  <wp:posOffset>-635</wp:posOffset>
                </wp:positionV>
                <wp:extent cx="5577840" cy="0"/>
                <wp:effectExtent l="0" t="0" r="0" b="0"/>
                <wp:wrapNone/>
                <wp:docPr id="1079495665" name="Straight Connector 1"/>
                <wp:cNvGraphicFramePr/>
                <a:graphic xmlns:a="http://schemas.openxmlformats.org/drawingml/2006/main">
                  <a:graphicData uri="http://schemas.microsoft.com/office/word/2010/wordprocessingShape">
                    <wps:wsp>
                      <wps:cNvCnPr/>
                      <wps:spPr>
                        <a:xfrm>
                          <a:off x="0" y="0"/>
                          <a:ext cx="557784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F095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3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" strokecolor="#ed7d31 [3205]" strokeweight="1.5pt">
                <v:stroke joinstyle="miter"/>
              </v:line>
            </w:pict>
          </mc:Fallback>
        </mc:AlternateContent>
      </w:r>
    </w:p>
    <w:p w14:paraId="277C0C98" w14:textId="77777777" w:rsidR="007662B5" w:rsidRPr="006F539D" w:rsidRDefault="007662B5" w:rsidP="006E7679">
      <w:pPr>
        <w:spacing w:line="276" w:lineRule="auto"/>
        <w:jc w:val="both"/>
        <w:rPr>
          <w:rFonts w:cs="Times New Roman"/>
          <w:sz w:val="22"/>
        </w:rPr>
      </w:pPr>
      <w:r w:rsidRPr="006F539D">
        <w:rPr>
          <w:rFonts w:cs="Times New Roman"/>
          <w:b/>
          <w:bCs/>
          <w:sz w:val="22"/>
        </w:rPr>
        <w:t>1. Introduction</w:t>
      </w:r>
    </w:p>
    <w:p w14:paraId="084BD037" w14:textId="77777777" w:rsidR="0097049B" w:rsidRPr="0097049B" w:rsidRDefault="0097049B" w:rsidP="0097049B">
      <w:pPr>
        <w:pStyle w:val="NormalWeb"/>
        <w:jc w:val="both"/>
        <w:rPr>
          <w:sz w:val="22"/>
        </w:rPr>
      </w:pPr>
      <w:r w:rsidRPr="0097049B">
        <w:rPr>
          <w:sz w:val="22"/>
        </w:rPr>
        <w:t>Electromechanical systems, consisting of both mechanical and electrical components, are essential in various modern industries. Their applications span across sectors such as manufacturing, the electrical industry, process automation, and the automotive industry, among others [1,2]. These systems integrate components like pulleys, belts, shafts, and mechanical couplings, all of which contribute to their functional versatility. However, induction motors (IMs) and gearboxes (GBs) are the most prominent components in industrial electromechanical systems due to their unique ability to convert electrical energy into mechanical energy while managing torque transmission efficiently [3].</w:t>
      </w:r>
    </w:p>
    <w:p w14:paraId="6934646D" w14:textId="43F461A9" w:rsidR="008146F0" w:rsidRPr="008146F0" w:rsidRDefault="008146F0" w:rsidP="0097049B">
      <w:pPr>
        <w:pStyle w:val="NormalWeb"/>
        <w:jc w:val="both"/>
        <w:rPr>
          <w:b/>
          <w:bCs/>
          <w:sz w:val="22"/>
        </w:rPr>
      </w:pPr>
      <w:r w:rsidRPr="008146F0">
        <w:rPr>
          <w:b/>
          <w:bCs/>
          <w:sz w:val="22"/>
        </w:rPr>
        <w:t>2. Proposed Methodology</w:t>
      </w:r>
    </w:p>
    <w:p w14:paraId="292478BD" w14:textId="11AB1868" w:rsidR="001B2879" w:rsidRDefault="008146F0" w:rsidP="00BF4DCF">
      <w:pPr>
        <w:pStyle w:val="NormalWeb"/>
        <w:jc w:val="both"/>
        <w:rPr>
          <w:sz w:val="22"/>
        </w:rPr>
      </w:pPr>
      <w:r w:rsidRPr="008146F0">
        <w:rPr>
          <w:sz w:val="22"/>
        </w:rPr>
        <w:t xml:space="preserve">The proposed methodology for detecting multiple mechanical faults in induction motors (IM) and gearboxes (GB) is depicted in Figure 1. This approach consists of five interconnected stages aimed at ensuring precise and robust fault diagnosis. The process begins with the creation of a thermographic image database generated through physical experiments. These images serve as the foundation for subsequent analysis. In the second stage, the thermographic images are cropped to isolate specific regions of interest, such as the gearbox, coupling, and induction motor, while disregarding extraneous elements like the background or unrelated components. This refinement focuses the analysis on critical areas of the system. The third stage involves data augmentation to enhance the diversity and size of the image dataset. Techniques like horizontal flipping and intensity variations are applied to improve the </w:t>
      </w:r>
    </w:p>
    <w:p w14:paraId="4093CBA2" w14:textId="490FF81E" w:rsidR="006522B9" w:rsidRPr="001B2879" w:rsidRDefault="006522B9" w:rsidP="006522B9">
      <w:pPr>
        <w:pStyle w:val="NormalWeb"/>
        <w:jc w:val="center"/>
        <w:rPr>
          <w:sz w:val="22"/>
        </w:rPr>
      </w:pPr>
      <w:r>
        <w:rPr>
          <w:noProof/>
          <w:sz w:val="22"/>
        </w:rPr>
        <w:drawing>
          <wp:inline distT="0" distB="0" distL="0" distR="0" wp14:anchorId="1194D4C5" wp14:editId="6D6B5104">
            <wp:extent cx="3352800" cy="2171700"/>
            <wp:effectExtent l="0" t="0" r="0" b="0"/>
            <wp:docPr id="16627908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2171700"/>
                    </a:xfrm>
                    <a:prstGeom prst="rect">
                      <a:avLst/>
                    </a:prstGeom>
                    <a:noFill/>
                    <a:ln>
                      <a:noFill/>
                    </a:ln>
                  </pic:spPr>
                </pic:pic>
              </a:graphicData>
            </a:graphic>
          </wp:inline>
        </w:drawing>
      </w:r>
    </w:p>
    <w:p w14:paraId="7738B43D" w14:textId="77777777" w:rsidR="001B2879" w:rsidRPr="001B2879" w:rsidRDefault="001B2879" w:rsidP="001B2879">
      <w:pPr>
        <w:pStyle w:val="NormalWeb"/>
        <w:jc w:val="both"/>
        <w:rPr>
          <w:sz w:val="22"/>
        </w:rPr>
      </w:pPr>
      <w:r w:rsidRPr="001B2879">
        <w:rPr>
          <w:sz w:val="22"/>
        </w:rPr>
        <w:t xml:space="preserve">To ensure the accuracy of environmental conditions during data acquisition, a Fluke 975 air quality meter was employed to monitor the testing environment. Furthermore, an emissivity value of 0.95 was used to optimize the precision of temperature readings in the captured thermographic images. This </w:t>
      </w:r>
      <w:r w:rsidRPr="001B2879">
        <w:rPr>
          <w:sz w:val="22"/>
        </w:rPr>
        <w:lastRenderedPageBreak/>
        <w:t>systematic and controlled approach to image acquisition forms a foundational step in the proposed methodology, providing a reliable and high-quality dataset for subsequent analysis and fault detection.</w:t>
      </w:r>
    </w:p>
    <w:p w14:paraId="07078527" w14:textId="6BD405AD" w:rsidR="0097049B" w:rsidRDefault="001B2879" w:rsidP="0097049B">
      <w:pPr>
        <w:pStyle w:val="NormalWeb"/>
        <w:jc w:val="both"/>
        <w:rPr>
          <w:sz w:val="22"/>
        </w:rPr>
      </w:pPr>
      <w:r w:rsidRPr="001B2879">
        <w:rPr>
          <w:b/>
          <w:bCs/>
          <w:sz w:val="22"/>
        </w:rPr>
        <w:t>2.2. Image Cropping and Data Augmentation</w:t>
      </w:r>
      <w:r>
        <w:rPr>
          <w:b/>
          <w:bCs/>
          <w:sz w:val="22"/>
        </w:rPr>
        <w:t>:</w:t>
      </w:r>
      <w:r w:rsidRPr="001B2879">
        <w:rPr>
          <w:b/>
          <w:bCs/>
          <w:sz w:val="22"/>
        </w:rPr>
        <w:t xml:space="preserve"> </w:t>
      </w:r>
      <w:r w:rsidRPr="001B2879">
        <w:rPr>
          <w:sz w:val="22"/>
        </w:rPr>
        <w:t xml:space="preserve">According to Bu et al. [29], the quantity of images or data directly influences the convergence of CNN classification models. As a result, offline techniques are utilized to enhance the database, encompassing suggested approaches such as rotation, inversion, and contrast enhancement. Furthermore, Fonseca et al. [30] proposed data augmentation through geometric transformations like horizontal and vertical flips to expand the database while preserving the inherent characteristics of the original images. </w:t>
      </w:r>
    </w:p>
    <w:p w14:paraId="6819E5F5" w14:textId="3FEAAB05" w:rsidR="00204E06" w:rsidRDefault="00811EB7" w:rsidP="00BF4DCF">
      <w:pPr>
        <w:pStyle w:val="NormalWeb"/>
        <w:jc w:val="both"/>
        <w:rPr>
          <w:sz w:val="22"/>
        </w:rPr>
      </w:pPr>
      <w:r w:rsidRPr="00811EB7">
        <w:rPr>
          <w:b/>
          <w:bCs/>
          <w:sz w:val="22"/>
        </w:rPr>
        <w:t>2.3. CNN</w:t>
      </w:r>
      <w:r>
        <w:rPr>
          <w:sz w:val="22"/>
        </w:rPr>
        <w:t>:</w:t>
      </w:r>
      <w:r w:rsidRPr="00811EB7">
        <w:rPr>
          <w:sz w:val="22"/>
        </w:rPr>
        <w:t xml:space="preserve"> Architecture A convolutional neural network (CNN) is an architecture through which learning and pattern recognition are performed on an input image (Figure 4), allowing the identification of differences among various images [33]. </w:t>
      </w:r>
    </w:p>
    <w:p w14:paraId="18F33F6E" w14:textId="31B6D1DC" w:rsidR="00DA167A" w:rsidRDefault="00204E06" w:rsidP="0097049B">
      <w:pPr>
        <w:pStyle w:val="NormalWeb"/>
        <w:jc w:val="both"/>
        <w:rPr>
          <w:sz w:val="22"/>
        </w:rPr>
      </w:pPr>
      <w:r>
        <w:rPr>
          <w:noProof/>
          <w:sz w:val="22"/>
        </w:rPr>
        <w:drawing>
          <wp:inline distT="0" distB="0" distL="0" distR="0" wp14:anchorId="21987A59" wp14:editId="44D1EA67">
            <wp:extent cx="4857750" cy="1619250"/>
            <wp:effectExtent l="0" t="0" r="0" b="0"/>
            <wp:docPr id="10344924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1619250"/>
                    </a:xfrm>
                    <a:prstGeom prst="rect">
                      <a:avLst/>
                    </a:prstGeom>
                    <a:noFill/>
                    <a:ln>
                      <a:noFill/>
                    </a:ln>
                  </pic:spPr>
                </pic:pic>
              </a:graphicData>
            </a:graphic>
          </wp:inline>
        </w:drawing>
      </w:r>
    </w:p>
    <w:p w14:paraId="26670D44" w14:textId="4D9DB35F" w:rsidR="000D5DFA" w:rsidRDefault="000D5DFA" w:rsidP="0097049B">
      <w:pPr>
        <w:pStyle w:val="NormalWeb"/>
        <w:jc w:val="both"/>
        <w:rPr>
          <w:sz w:val="22"/>
        </w:rPr>
      </w:pPr>
      <w:r w:rsidRPr="000D5DFA">
        <w:rPr>
          <w:b/>
          <w:bCs/>
          <w:sz w:val="22"/>
        </w:rPr>
        <w:t>3. Results</w:t>
      </w:r>
      <w:r>
        <w:rPr>
          <w:sz w:val="22"/>
        </w:rPr>
        <w:t>:</w:t>
      </w:r>
      <w:r w:rsidRPr="000D5DFA">
        <w:rPr>
          <w:sz w:val="22"/>
        </w:rPr>
        <w:t xml:space="preserve"> The experiment was carried out using the final database as input images and following the main structure of the CNN. The following parameters were modified: filter sizes (3 × 3 and 4 × 4), the number of filters (8 and 16), average and maximum pooling layers, and the number of epochs (10 and 20). This process aimed to obtain the optimal CNN configuration for classifying and identifying types of induction motor and gearbox faults. The results are categorized into three case studies or stages, as outlined in Section 2. </w:t>
      </w:r>
    </w:p>
    <w:p w14:paraId="0B47C57F" w14:textId="00AF7466" w:rsidR="000D5DFA" w:rsidRDefault="000D5DFA" w:rsidP="0097049B">
      <w:pPr>
        <w:pStyle w:val="NormalWeb"/>
        <w:jc w:val="both"/>
        <w:rPr>
          <w:sz w:val="22"/>
        </w:rPr>
      </w:pPr>
      <w:r>
        <w:rPr>
          <w:noProof/>
          <w:sz w:val="22"/>
        </w:rPr>
        <w:drawing>
          <wp:inline distT="0" distB="0" distL="0" distR="0" wp14:anchorId="74FC2204" wp14:editId="1E28075E">
            <wp:extent cx="5038725" cy="3409950"/>
            <wp:effectExtent l="0" t="0" r="9525" b="0"/>
            <wp:docPr id="4672387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3409950"/>
                    </a:xfrm>
                    <a:prstGeom prst="rect">
                      <a:avLst/>
                    </a:prstGeom>
                    <a:noFill/>
                    <a:ln>
                      <a:noFill/>
                    </a:ln>
                  </pic:spPr>
                </pic:pic>
              </a:graphicData>
            </a:graphic>
          </wp:inline>
        </w:drawing>
      </w:r>
    </w:p>
    <w:p w14:paraId="0AEA8105" w14:textId="35F7242C" w:rsidR="00660635" w:rsidRDefault="00660635" w:rsidP="0097049B">
      <w:pPr>
        <w:pStyle w:val="NormalWeb"/>
        <w:jc w:val="both"/>
        <w:rPr>
          <w:sz w:val="22"/>
        </w:rPr>
      </w:pPr>
    </w:p>
    <w:p w14:paraId="6B9C9A61" w14:textId="5EA512B6" w:rsidR="00691E7D" w:rsidRDefault="00691E7D" w:rsidP="0097049B">
      <w:pPr>
        <w:pStyle w:val="NormalWeb"/>
        <w:jc w:val="both"/>
        <w:rPr>
          <w:sz w:val="22"/>
        </w:rPr>
      </w:pPr>
    </w:p>
    <w:p w14:paraId="2BCE85F6" w14:textId="38FF4FDB" w:rsidR="00225DE5" w:rsidRDefault="001E51A7" w:rsidP="00BF4DCF">
      <w:pPr>
        <w:pStyle w:val="NormalWeb"/>
        <w:jc w:val="both"/>
        <w:rPr>
          <w:sz w:val="22"/>
        </w:rPr>
      </w:pPr>
      <w:r w:rsidRPr="001E51A7">
        <w:rPr>
          <w:sz w:val="22"/>
        </w:rPr>
        <w:t xml:space="preserve">Finally, the performance indicators of each class in each of the tests performed, i.e., with data augmentation, with corrupted images, and with images after the noise removal process. From what has been observed, it can be seen that all of them have a good overall classification performance, with an average accuracy of over 98%. </w:t>
      </w:r>
    </w:p>
    <w:p w14:paraId="61F02DAF" w14:textId="35A74EF7" w:rsidR="00960D74" w:rsidRDefault="00BF4DCF" w:rsidP="00BF4DCF">
      <w:pPr>
        <w:pStyle w:val="NormalWeb"/>
        <w:jc w:val="both"/>
        <w:rPr>
          <w:sz w:val="22"/>
        </w:rPr>
      </w:pPr>
      <w:r>
        <w:rPr>
          <w:b/>
          <w:bCs/>
          <w:sz w:val="22"/>
        </w:rPr>
        <w:t xml:space="preserve">4. </w:t>
      </w:r>
      <w:r w:rsidR="00960D74" w:rsidRPr="00960D74">
        <w:rPr>
          <w:b/>
          <w:bCs/>
          <w:sz w:val="22"/>
        </w:rPr>
        <w:t>Conclusions</w:t>
      </w:r>
      <w:r w:rsidR="00960D74">
        <w:rPr>
          <w:sz w:val="22"/>
        </w:rPr>
        <w:t>:</w:t>
      </w:r>
      <w:r w:rsidR="00960D74" w:rsidRPr="00960D74">
        <w:rPr>
          <w:sz w:val="22"/>
        </w:rPr>
        <w:t xml:space="preserve"> In this work, a non-contact and novel methodology was developed to detect multiple faults in induction motors and gearboxes through CNN. The faults in the motor are a broken bar, damaged bearing, and misalignment; on the other hand, for the gearbox, gradual wear in the gears was induced. The healthy condition of both the induction motor and the gearbox was also considered. </w:t>
      </w:r>
    </w:p>
    <w:p w14:paraId="3105B288" w14:textId="399F091C" w:rsidR="0036118F" w:rsidRDefault="0036118F" w:rsidP="00BF4DCF">
      <w:pPr>
        <w:pStyle w:val="NormalWeb"/>
        <w:jc w:val="both"/>
        <w:rPr>
          <w:sz w:val="22"/>
        </w:rPr>
      </w:pPr>
      <w:r>
        <w:rPr>
          <w:b/>
          <w:bCs/>
          <w:sz w:val="22"/>
        </w:rPr>
        <w:t>References</w:t>
      </w:r>
      <w:r w:rsidRPr="0036118F">
        <w:rPr>
          <w:sz w:val="22"/>
        </w:rPr>
        <w:t>:</w:t>
      </w:r>
    </w:p>
    <w:p w14:paraId="5089333B" w14:textId="7F48FBD3" w:rsidR="0036118F" w:rsidRPr="0036118F" w:rsidRDefault="0036118F" w:rsidP="00BF4DCF">
      <w:pPr>
        <w:pStyle w:val="NormalWeb"/>
        <w:numPr>
          <w:ilvl w:val="0"/>
          <w:numId w:val="24"/>
        </w:numPr>
        <w:spacing w:after="0" w:line="240" w:lineRule="auto"/>
        <w:jc w:val="both"/>
        <w:rPr>
          <w:sz w:val="22"/>
        </w:rPr>
      </w:pPr>
      <w:r w:rsidRPr="0036118F">
        <w:rPr>
          <w:sz w:val="22"/>
        </w:rPr>
        <w:t>Bu, X., Wang, Y., &amp; Zhang, T. (2020). Enhancing CNN performance with augmented datasets. Journal of Computational Imaging, 10(2), 123-135.</w:t>
      </w:r>
    </w:p>
    <w:p w14:paraId="3A7F4B4E" w14:textId="77777777" w:rsidR="0036118F" w:rsidRPr="0036118F" w:rsidRDefault="0036118F" w:rsidP="00BF4DCF">
      <w:pPr>
        <w:pStyle w:val="NormalWeb"/>
        <w:numPr>
          <w:ilvl w:val="0"/>
          <w:numId w:val="24"/>
        </w:numPr>
        <w:spacing w:after="0" w:line="240" w:lineRule="auto"/>
        <w:jc w:val="both"/>
        <w:rPr>
          <w:sz w:val="22"/>
        </w:rPr>
      </w:pPr>
      <w:r w:rsidRPr="0036118F">
        <w:rPr>
          <w:sz w:val="22"/>
        </w:rPr>
        <w:t>Fonseca, J., et al. (2021). Geometric transformations for dataset augmentation in deep learning. Applied Artificial Intelligence, 35(3), 178-190.</w:t>
      </w:r>
    </w:p>
    <w:p w14:paraId="4078C641" w14:textId="77777777" w:rsidR="0036118F" w:rsidRPr="0036118F" w:rsidRDefault="0036118F" w:rsidP="00BF4DCF">
      <w:pPr>
        <w:pStyle w:val="NormalWeb"/>
        <w:numPr>
          <w:ilvl w:val="0"/>
          <w:numId w:val="24"/>
        </w:numPr>
        <w:spacing w:after="0" w:line="240" w:lineRule="auto"/>
        <w:jc w:val="both"/>
        <w:rPr>
          <w:sz w:val="22"/>
        </w:rPr>
      </w:pPr>
      <w:r w:rsidRPr="0036118F">
        <w:rPr>
          <w:sz w:val="22"/>
        </w:rPr>
        <w:t>Sharma, R., &amp; Choudhary, P. (2023). Noise resilience in CNN models: A study using salt-and-pepper augmentation. Neural Processing Letters, 56(4), 567-580.</w:t>
      </w:r>
    </w:p>
    <w:p w14:paraId="745A7A0F" w14:textId="77777777" w:rsidR="0036118F" w:rsidRPr="0036118F" w:rsidRDefault="0036118F" w:rsidP="00BF4DCF">
      <w:pPr>
        <w:pStyle w:val="NormalWeb"/>
        <w:numPr>
          <w:ilvl w:val="0"/>
          <w:numId w:val="24"/>
        </w:numPr>
        <w:spacing w:after="0" w:line="240" w:lineRule="auto"/>
        <w:jc w:val="both"/>
        <w:rPr>
          <w:sz w:val="22"/>
        </w:rPr>
      </w:pPr>
      <w:r w:rsidRPr="0036118F">
        <w:rPr>
          <w:sz w:val="22"/>
        </w:rPr>
        <w:t>Li, H., et al. (2022). Cropping strategies for reducing computational load in thermal imaging. Journal of Machine Learning Applications, 9(1), 87-98.</w:t>
      </w:r>
    </w:p>
    <w:p w14:paraId="4E099878" w14:textId="77777777" w:rsidR="0036118F" w:rsidRPr="0036118F" w:rsidRDefault="0036118F" w:rsidP="00BF4DCF">
      <w:pPr>
        <w:pStyle w:val="NormalWeb"/>
        <w:numPr>
          <w:ilvl w:val="0"/>
          <w:numId w:val="24"/>
        </w:numPr>
        <w:spacing w:after="0" w:line="240" w:lineRule="auto"/>
        <w:jc w:val="both"/>
        <w:rPr>
          <w:sz w:val="22"/>
        </w:rPr>
      </w:pPr>
      <w:r w:rsidRPr="0036118F">
        <w:rPr>
          <w:sz w:val="22"/>
        </w:rPr>
        <w:t>Glowacz, A. (2023). Feature extraction in thermographic imaging for fault diagnosis. IEEE Transactions on Industrial Electronics, 70(8), 3456-3470.</w:t>
      </w:r>
    </w:p>
    <w:sectPr w:rsidR="0036118F" w:rsidRPr="0036118F" w:rsidSect="00C86532">
      <w:footerReference w:type="default" r:id="rId10"/>
      <w:pgSz w:w="11906" w:h="16838"/>
      <w:pgMar w:top="1440" w:right="1440" w:bottom="1440" w:left="1440" w:header="28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0BFBA" w14:textId="77777777" w:rsidR="00073E4C" w:rsidRDefault="00073E4C" w:rsidP="006F539D">
      <w:pPr>
        <w:spacing w:after="0" w:line="240" w:lineRule="auto"/>
      </w:pPr>
      <w:r>
        <w:separator/>
      </w:r>
    </w:p>
  </w:endnote>
  <w:endnote w:type="continuationSeparator" w:id="0">
    <w:p w14:paraId="79D7E87C" w14:textId="77777777" w:rsidR="00073E4C" w:rsidRDefault="00073E4C" w:rsidP="006F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077380"/>
      <w:docPartObj>
        <w:docPartGallery w:val="Page Numbers (Bottom of Page)"/>
        <w:docPartUnique/>
      </w:docPartObj>
    </w:sdtPr>
    <w:sdtEndPr>
      <w:rPr>
        <w:color w:val="7F7F7F" w:themeColor="background1" w:themeShade="7F"/>
        <w:spacing w:val="60"/>
      </w:rPr>
    </w:sdtEndPr>
    <w:sdtContent>
      <w:p w14:paraId="63A5714D" w14:textId="5299E8F2" w:rsidR="00601734" w:rsidRDefault="00601734" w:rsidP="00601734">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7533284" w14:textId="77777777" w:rsidR="00601734" w:rsidRDefault="00601734" w:rsidP="006F53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B6A6D" w14:textId="77777777" w:rsidR="00073E4C" w:rsidRDefault="00073E4C" w:rsidP="006F539D">
      <w:pPr>
        <w:spacing w:after="0" w:line="240" w:lineRule="auto"/>
      </w:pPr>
      <w:r>
        <w:separator/>
      </w:r>
    </w:p>
  </w:footnote>
  <w:footnote w:type="continuationSeparator" w:id="0">
    <w:p w14:paraId="1DABB385" w14:textId="77777777" w:rsidR="00073E4C" w:rsidRDefault="00073E4C" w:rsidP="006F5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C2E79"/>
    <w:multiLevelType w:val="multilevel"/>
    <w:tmpl w:val="4122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15FE2"/>
    <w:multiLevelType w:val="multilevel"/>
    <w:tmpl w:val="51BE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5255C"/>
    <w:multiLevelType w:val="multilevel"/>
    <w:tmpl w:val="C9F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0557A"/>
    <w:multiLevelType w:val="multilevel"/>
    <w:tmpl w:val="D604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A2E0B"/>
    <w:multiLevelType w:val="multilevel"/>
    <w:tmpl w:val="559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73EA3"/>
    <w:multiLevelType w:val="multilevel"/>
    <w:tmpl w:val="8842E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557D4"/>
    <w:multiLevelType w:val="multilevel"/>
    <w:tmpl w:val="2DDA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31032"/>
    <w:multiLevelType w:val="multilevel"/>
    <w:tmpl w:val="286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B225F"/>
    <w:multiLevelType w:val="hybridMultilevel"/>
    <w:tmpl w:val="D312121E"/>
    <w:lvl w:ilvl="0" w:tplc="5EAA1372">
      <w:start w:val="1"/>
      <w:numFmt w:val="decimal"/>
      <w:lvlText w:val="%1."/>
      <w:lvlJc w:val="left"/>
      <w:pPr>
        <w:ind w:left="1440" w:hanging="360"/>
      </w:pPr>
      <w:rPr>
        <w:rFonts w:ascii="Times New Roman" w:eastAsiaTheme="minorHAns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E2D7798"/>
    <w:multiLevelType w:val="hybridMultilevel"/>
    <w:tmpl w:val="A1581B78"/>
    <w:lvl w:ilvl="0" w:tplc="5EAA1372">
      <w:start w:val="1"/>
      <w:numFmt w:val="decimal"/>
      <w:lvlText w:val="%1."/>
      <w:lvlJc w:val="left"/>
      <w:pPr>
        <w:ind w:left="360" w:hanging="360"/>
      </w:pPr>
      <w:rPr>
        <w:rFonts w:ascii="Times New Roman" w:eastAsiaTheme="minorHAnsi" w:hAnsi="Times New Roman" w:cs="Times New Roman"/>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10" w15:restartNumberingAfterBreak="0">
    <w:nsid w:val="460C06AA"/>
    <w:multiLevelType w:val="hybridMultilevel"/>
    <w:tmpl w:val="CD50F3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86C1DF0"/>
    <w:multiLevelType w:val="multilevel"/>
    <w:tmpl w:val="75C68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D20C01"/>
    <w:multiLevelType w:val="multilevel"/>
    <w:tmpl w:val="6EE2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15FD3"/>
    <w:multiLevelType w:val="multilevel"/>
    <w:tmpl w:val="B852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C0487"/>
    <w:multiLevelType w:val="multilevel"/>
    <w:tmpl w:val="A4B64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991D8F"/>
    <w:multiLevelType w:val="multilevel"/>
    <w:tmpl w:val="6EE2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803752"/>
    <w:multiLevelType w:val="multilevel"/>
    <w:tmpl w:val="095A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3B58D8"/>
    <w:multiLevelType w:val="multilevel"/>
    <w:tmpl w:val="33FA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C51299"/>
    <w:multiLevelType w:val="multilevel"/>
    <w:tmpl w:val="69322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D16C2"/>
    <w:multiLevelType w:val="multilevel"/>
    <w:tmpl w:val="A2FAD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71338"/>
    <w:multiLevelType w:val="multilevel"/>
    <w:tmpl w:val="0AC0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0B3882"/>
    <w:multiLevelType w:val="multilevel"/>
    <w:tmpl w:val="3AA6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A5D7A"/>
    <w:multiLevelType w:val="multilevel"/>
    <w:tmpl w:val="A91A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F3856"/>
    <w:multiLevelType w:val="multilevel"/>
    <w:tmpl w:val="079E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704543">
    <w:abstractNumId w:val="4"/>
  </w:num>
  <w:num w:numId="2" w16cid:durableId="705062408">
    <w:abstractNumId w:val="12"/>
  </w:num>
  <w:num w:numId="3" w16cid:durableId="1223174503">
    <w:abstractNumId w:val="23"/>
  </w:num>
  <w:num w:numId="4" w16cid:durableId="1243225611">
    <w:abstractNumId w:val="22"/>
  </w:num>
  <w:num w:numId="5" w16cid:durableId="370494995">
    <w:abstractNumId w:val="16"/>
  </w:num>
  <w:num w:numId="6" w16cid:durableId="704987803">
    <w:abstractNumId w:val="20"/>
  </w:num>
  <w:num w:numId="7" w16cid:durableId="766313058">
    <w:abstractNumId w:val="21"/>
  </w:num>
  <w:num w:numId="8" w16cid:durableId="2094400175">
    <w:abstractNumId w:val="15"/>
  </w:num>
  <w:num w:numId="9" w16cid:durableId="614793849">
    <w:abstractNumId w:val="0"/>
  </w:num>
  <w:num w:numId="10" w16cid:durableId="1845239342">
    <w:abstractNumId w:val="2"/>
  </w:num>
  <w:num w:numId="11" w16cid:durableId="1408530512">
    <w:abstractNumId w:val="3"/>
  </w:num>
  <w:num w:numId="12" w16cid:durableId="1194032853">
    <w:abstractNumId w:val="17"/>
  </w:num>
  <w:num w:numId="13" w16cid:durableId="1387415380">
    <w:abstractNumId w:val="1"/>
  </w:num>
  <w:num w:numId="14" w16cid:durableId="1032658176">
    <w:abstractNumId w:val="10"/>
  </w:num>
  <w:num w:numId="15" w16cid:durableId="309604292">
    <w:abstractNumId w:val="5"/>
  </w:num>
  <w:num w:numId="16" w16cid:durableId="719286012">
    <w:abstractNumId w:val="14"/>
  </w:num>
  <w:num w:numId="17" w16cid:durableId="249505369">
    <w:abstractNumId w:val="11"/>
  </w:num>
  <w:num w:numId="18" w16cid:durableId="62916680">
    <w:abstractNumId w:val="18"/>
  </w:num>
  <w:num w:numId="19" w16cid:durableId="2059237057">
    <w:abstractNumId w:val="19"/>
  </w:num>
  <w:num w:numId="20" w16cid:durableId="1978294725">
    <w:abstractNumId w:val="6"/>
  </w:num>
  <w:num w:numId="21" w16cid:durableId="808398482">
    <w:abstractNumId w:val="7"/>
  </w:num>
  <w:num w:numId="22" w16cid:durableId="1248536180">
    <w:abstractNumId w:val="13"/>
  </w:num>
  <w:num w:numId="23" w16cid:durableId="178085431">
    <w:abstractNumId w:val="8"/>
  </w:num>
  <w:num w:numId="24" w16cid:durableId="1297106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B5"/>
    <w:rsid w:val="000200CA"/>
    <w:rsid w:val="00030B09"/>
    <w:rsid w:val="00073E4C"/>
    <w:rsid w:val="000C20B0"/>
    <w:rsid w:val="000D314B"/>
    <w:rsid w:val="000D5DFA"/>
    <w:rsid w:val="0015111F"/>
    <w:rsid w:val="001B2879"/>
    <w:rsid w:val="001C6980"/>
    <w:rsid w:val="001E51A7"/>
    <w:rsid w:val="001F6F2E"/>
    <w:rsid w:val="001F7984"/>
    <w:rsid w:val="00204E06"/>
    <w:rsid w:val="00225DE5"/>
    <w:rsid w:val="002A746A"/>
    <w:rsid w:val="002F690F"/>
    <w:rsid w:val="00321860"/>
    <w:rsid w:val="00335B0B"/>
    <w:rsid w:val="0036118F"/>
    <w:rsid w:val="003800CE"/>
    <w:rsid w:val="0039404E"/>
    <w:rsid w:val="00461F58"/>
    <w:rsid w:val="00465484"/>
    <w:rsid w:val="004672DC"/>
    <w:rsid w:val="00477467"/>
    <w:rsid w:val="00487917"/>
    <w:rsid w:val="004A39F1"/>
    <w:rsid w:val="00535D06"/>
    <w:rsid w:val="00575FAC"/>
    <w:rsid w:val="005C6484"/>
    <w:rsid w:val="005C70A1"/>
    <w:rsid w:val="005D2910"/>
    <w:rsid w:val="005E6DA0"/>
    <w:rsid w:val="005F4106"/>
    <w:rsid w:val="00601734"/>
    <w:rsid w:val="0061765C"/>
    <w:rsid w:val="006522B9"/>
    <w:rsid w:val="00660635"/>
    <w:rsid w:val="0067334F"/>
    <w:rsid w:val="00691E7D"/>
    <w:rsid w:val="006D40F6"/>
    <w:rsid w:val="006D6BEE"/>
    <w:rsid w:val="006E7679"/>
    <w:rsid w:val="006F539D"/>
    <w:rsid w:val="00720F96"/>
    <w:rsid w:val="00754983"/>
    <w:rsid w:val="00764FA3"/>
    <w:rsid w:val="007662B5"/>
    <w:rsid w:val="00782319"/>
    <w:rsid w:val="007A0871"/>
    <w:rsid w:val="007A2D12"/>
    <w:rsid w:val="007B5D8A"/>
    <w:rsid w:val="007E0CFB"/>
    <w:rsid w:val="007E69D0"/>
    <w:rsid w:val="00811EB7"/>
    <w:rsid w:val="008146F0"/>
    <w:rsid w:val="00815784"/>
    <w:rsid w:val="008403F5"/>
    <w:rsid w:val="00867799"/>
    <w:rsid w:val="00877223"/>
    <w:rsid w:val="008B386D"/>
    <w:rsid w:val="008E0E29"/>
    <w:rsid w:val="0090776E"/>
    <w:rsid w:val="009115BA"/>
    <w:rsid w:val="00946F2D"/>
    <w:rsid w:val="00955464"/>
    <w:rsid w:val="00960D74"/>
    <w:rsid w:val="009702ED"/>
    <w:rsid w:val="0097049B"/>
    <w:rsid w:val="009932E2"/>
    <w:rsid w:val="009B1E25"/>
    <w:rsid w:val="00A02F68"/>
    <w:rsid w:val="00A53BBA"/>
    <w:rsid w:val="00A84F77"/>
    <w:rsid w:val="00A910AE"/>
    <w:rsid w:val="00AC220A"/>
    <w:rsid w:val="00AC382E"/>
    <w:rsid w:val="00AF7965"/>
    <w:rsid w:val="00B659B1"/>
    <w:rsid w:val="00B67FF1"/>
    <w:rsid w:val="00B75585"/>
    <w:rsid w:val="00B86EF8"/>
    <w:rsid w:val="00BB1299"/>
    <w:rsid w:val="00BC31CE"/>
    <w:rsid w:val="00BF4DCF"/>
    <w:rsid w:val="00C03654"/>
    <w:rsid w:val="00C220D7"/>
    <w:rsid w:val="00C222DA"/>
    <w:rsid w:val="00C60DE3"/>
    <w:rsid w:val="00C86532"/>
    <w:rsid w:val="00CA3558"/>
    <w:rsid w:val="00CE68C4"/>
    <w:rsid w:val="00CF634D"/>
    <w:rsid w:val="00D406EE"/>
    <w:rsid w:val="00D823F7"/>
    <w:rsid w:val="00DA07E6"/>
    <w:rsid w:val="00DA167A"/>
    <w:rsid w:val="00DD4B29"/>
    <w:rsid w:val="00DE0D8F"/>
    <w:rsid w:val="00E72EB0"/>
    <w:rsid w:val="00E77199"/>
    <w:rsid w:val="00E811C6"/>
    <w:rsid w:val="00E85569"/>
    <w:rsid w:val="00F45860"/>
    <w:rsid w:val="00F83678"/>
    <w:rsid w:val="00F972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8DC6C"/>
  <w15:chartTrackingRefBased/>
  <w15:docId w15:val="{BCC65E8B-1D9A-446B-A9C1-B4B25EA4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E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5D8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218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39D"/>
  </w:style>
  <w:style w:type="paragraph" w:styleId="Footer">
    <w:name w:val="footer"/>
    <w:basedOn w:val="Normal"/>
    <w:link w:val="FooterChar"/>
    <w:uiPriority w:val="99"/>
    <w:unhideWhenUsed/>
    <w:rsid w:val="006F5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39D"/>
  </w:style>
  <w:style w:type="character" w:styleId="Strong">
    <w:name w:val="Strong"/>
    <w:basedOn w:val="DefaultParagraphFont"/>
    <w:uiPriority w:val="22"/>
    <w:qFormat/>
    <w:rsid w:val="006F539D"/>
    <w:rPr>
      <w:b/>
      <w:bCs/>
    </w:rPr>
  </w:style>
  <w:style w:type="character" w:styleId="Hyperlink">
    <w:name w:val="Hyperlink"/>
    <w:basedOn w:val="DefaultParagraphFont"/>
    <w:uiPriority w:val="99"/>
    <w:unhideWhenUsed/>
    <w:rsid w:val="006F539D"/>
    <w:rPr>
      <w:color w:val="0563C1" w:themeColor="hyperlink"/>
      <w:u w:val="single"/>
    </w:rPr>
  </w:style>
  <w:style w:type="character" w:styleId="UnresolvedMention">
    <w:name w:val="Unresolved Mention"/>
    <w:basedOn w:val="DefaultParagraphFont"/>
    <w:uiPriority w:val="99"/>
    <w:semiHidden/>
    <w:unhideWhenUsed/>
    <w:rsid w:val="006F539D"/>
    <w:rPr>
      <w:color w:val="605E5C"/>
      <w:shd w:val="clear" w:color="auto" w:fill="E1DFDD"/>
    </w:rPr>
  </w:style>
  <w:style w:type="paragraph" w:styleId="ListParagraph">
    <w:name w:val="List Paragraph"/>
    <w:basedOn w:val="Normal"/>
    <w:uiPriority w:val="34"/>
    <w:qFormat/>
    <w:rsid w:val="00575FAC"/>
    <w:pPr>
      <w:ind w:left="720"/>
      <w:contextualSpacing/>
    </w:pPr>
  </w:style>
  <w:style w:type="character" w:customStyle="1" w:styleId="Heading1Char">
    <w:name w:val="Heading 1 Char"/>
    <w:basedOn w:val="DefaultParagraphFont"/>
    <w:link w:val="Heading1"/>
    <w:uiPriority w:val="9"/>
    <w:rsid w:val="009B1E2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E0CFB"/>
    <w:rPr>
      <w:rFonts w:cs="Times New Roman"/>
      <w:szCs w:val="24"/>
    </w:rPr>
  </w:style>
  <w:style w:type="character" w:customStyle="1" w:styleId="Heading3Char">
    <w:name w:val="Heading 3 Char"/>
    <w:basedOn w:val="DefaultParagraphFont"/>
    <w:link w:val="Heading3"/>
    <w:uiPriority w:val="9"/>
    <w:semiHidden/>
    <w:rsid w:val="007B5D8A"/>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32186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05">
      <w:bodyDiv w:val="1"/>
      <w:marLeft w:val="0"/>
      <w:marRight w:val="0"/>
      <w:marTop w:val="0"/>
      <w:marBottom w:val="0"/>
      <w:divBdr>
        <w:top w:val="none" w:sz="0" w:space="0" w:color="auto"/>
        <w:left w:val="none" w:sz="0" w:space="0" w:color="auto"/>
        <w:bottom w:val="none" w:sz="0" w:space="0" w:color="auto"/>
        <w:right w:val="none" w:sz="0" w:space="0" w:color="auto"/>
      </w:divBdr>
      <w:divsChild>
        <w:div w:id="977950618">
          <w:marLeft w:val="0"/>
          <w:marRight w:val="0"/>
          <w:marTop w:val="0"/>
          <w:marBottom w:val="0"/>
          <w:divBdr>
            <w:top w:val="none" w:sz="0" w:space="0" w:color="auto"/>
            <w:left w:val="none" w:sz="0" w:space="0" w:color="auto"/>
            <w:bottom w:val="none" w:sz="0" w:space="0" w:color="auto"/>
            <w:right w:val="none" w:sz="0" w:space="0" w:color="auto"/>
          </w:divBdr>
          <w:divsChild>
            <w:div w:id="1681472865">
              <w:marLeft w:val="0"/>
              <w:marRight w:val="0"/>
              <w:marTop w:val="0"/>
              <w:marBottom w:val="0"/>
              <w:divBdr>
                <w:top w:val="none" w:sz="0" w:space="0" w:color="auto"/>
                <w:left w:val="none" w:sz="0" w:space="0" w:color="auto"/>
                <w:bottom w:val="none" w:sz="0" w:space="0" w:color="auto"/>
                <w:right w:val="none" w:sz="0" w:space="0" w:color="auto"/>
              </w:divBdr>
              <w:divsChild>
                <w:div w:id="442648517">
                  <w:marLeft w:val="0"/>
                  <w:marRight w:val="0"/>
                  <w:marTop w:val="0"/>
                  <w:marBottom w:val="0"/>
                  <w:divBdr>
                    <w:top w:val="none" w:sz="0" w:space="0" w:color="auto"/>
                    <w:left w:val="none" w:sz="0" w:space="0" w:color="auto"/>
                    <w:bottom w:val="none" w:sz="0" w:space="0" w:color="auto"/>
                    <w:right w:val="none" w:sz="0" w:space="0" w:color="auto"/>
                  </w:divBdr>
                  <w:divsChild>
                    <w:div w:id="16315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6075">
          <w:marLeft w:val="0"/>
          <w:marRight w:val="0"/>
          <w:marTop w:val="0"/>
          <w:marBottom w:val="0"/>
          <w:divBdr>
            <w:top w:val="none" w:sz="0" w:space="0" w:color="auto"/>
            <w:left w:val="none" w:sz="0" w:space="0" w:color="auto"/>
            <w:bottom w:val="none" w:sz="0" w:space="0" w:color="auto"/>
            <w:right w:val="none" w:sz="0" w:space="0" w:color="auto"/>
          </w:divBdr>
          <w:divsChild>
            <w:div w:id="1982227189">
              <w:marLeft w:val="0"/>
              <w:marRight w:val="0"/>
              <w:marTop w:val="0"/>
              <w:marBottom w:val="0"/>
              <w:divBdr>
                <w:top w:val="none" w:sz="0" w:space="0" w:color="auto"/>
                <w:left w:val="none" w:sz="0" w:space="0" w:color="auto"/>
                <w:bottom w:val="none" w:sz="0" w:space="0" w:color="auto"/>
                <w:right w:val="none" w:sz="0" w:space="0" w:color="auto"/>
              </w:divBdr>
              <w:divsChild>
                <w:div w:id="1674869688">
                  <w:marLeft w:val="0"/>
                  <w:marRight w:val="0"/>
                  <w:marTop w:val="0"/>
                  <w:marBottom w:val="0"/>
                  <w:divBdr>
                    <w:top w:val="none" w:sz="0" w:space="0" w:color="auto"/>
                    <w:left w:val="none" w:sz="0" w:space="0" w:color="auto"/>
                    <w:bottom w:val="none" w:sz="0" w:space="0" w:color="auto"/>
                    <w:right w:val="none" w:sz="0" w:space="0" w:color="auto"/>
                  </w:divBdr>
                  <w:divsChild>
                    <w:div w:id="14629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895">
      <w:bodyDiv w:val="1"/>
      <w:marLeft w:val="0"/>
      <w:marRight w:val="0"/>
      <w:marTop w:val="0"/>
      <w:marBottom w:val="0"/>
      <w:divBdr>
        <w:top w:val="none" w:sz="0" w:space="0" w:color="auto"/>
        <w:left w:val="none" w:sz="0" w:space="0" w:color="auto"/>
        <w:bottom w:val="none" w:sz="0" w:space="0" w:color="auto"/>
        <w:right w:val="none" w:sz="0" w:space="0" w:color="auto"/>
      </w:divBdr>
    </w:div>
    <w:div w:id="62483737">
      <w:bodyDiv w:val="1"/>
      <w:marLeft w:val="0"/>
      <w:marRight w:val="0"/>
      <w:marTop w:val="0"/>
      <w:marBottom w:val="0"/>
      <w:divBdr>
        <w:top w:val="none" w:sz="0" w:space="0" w:color="auto"/>
        <w:left w:val="none" w:sz="0" w:space="0" w:color="auto"/>
        <w:bottom w:val="none" w:sz="0" w:space="0" w:color="auto"/>
        <w:right w:val="none" w:sz="0" w:space="0" w:color="auto"/>
      </w:divBdr>
    </w:div>
    <w:div w:id="123929541">
      <w:bodyDiv w:val="1"/>
      <w:marLeft w:val="0"/>
      <w:marRight w:val="0"/>
      <w:marTop w:val="0"/>
      <w:marBottom w:val="0"/>
      <w:divBdr>
        <w:top w:val="none" w:sz="0" w:space="0" w:color="auto"/>
        <w:left w:val="none" w:sz="0" w:space="0" w:color="auto"/>
        <w:bottom w:val="none" w:sz="0" w:space="0" w:color="auto"/>
        <w:right w:val="none" w:sz="0" w:space="0" w:color="auto"/>
      </w:divBdr>
    </w:div>
    <w:div w:id="152186576">
      <w:bodyDiv w:val="1"/>
      <w:marLeft w:val="0"/>
      <w:marRight w:val="0"/>
      <w:marTop w:val="0"/>
      <w:marBottom w:val="0"/>
      <w:divBdr>
        <w:top w:val="none" w:sz="0" w:space="0" w:color="auto"/>
        <w:left w:val="none" w:sz="0" w:space="0" w:color="auto"/>
        <w:bottom w:val="none" w:sz="0" w:space="0" w:color="auto"/>
        <w:right w:val="none" w:sz="0" w:space="0" w:color="auto"/>
      </w:divBdr>
    </w:div>
    <w:div w:id="306323126">
      <w:bodyDiv w:val="1"/>
      <w:marLeft w:val="0"/>
      <w:marRight w:val="0"/>
      <w:marTop w:val="0"/>
      <w:marBottom w:val="0"/>
      <w:divBdr>
        <w:top w:val="none" w:sz="0" w:space="0" w:color="auto"/>
        <w:left w:val="none" w:sz="0" w:space="0" w:color="auto"/>
        <w:bottom w:val="none" w:sz="0" w:space="0" w:color="auto"/>
        <w:right w:val="none" w:sz="0" w:space="0" w:color="auto"/>
      </w:divBdr>
      <w:divsChild>
        <w:div w:id="1279414680">
          <w:marLeft w:val="0"/>
          <w:marRight w:val="0"/>
          <w:marTop w:val="0"/>
          <w:marBottom w:val="0"/>
          <w:divBdr>
            <w:top w:val="none" w:sz="0" w:space="0" w:color="auto"/>
            <w:left w:val="none" w:sz="0" w:space="0" w:color="auto"/>
            <w:bottom w:val="none" w:sz="0" w:space="0" w:color="auto"/>
            <w:right w:val="none" w:sz="0" w:space="0" w:color="auto"/>
          </w:divBdr>
          <w:divsChild>
            <w:div w:id="1252548089">
              <w:marLeft w:val="0"/>
              <w:marRight w:val="0"/>
              <w:marTop w:val="0"/>
              <w:marBottom w:val="0"/>
              <w:divBdr>
                <w:top w:val="none" w:sz="0" w:space="0" w:color="auto"/>
                <w:left w:val="none" w:sz="0" w:space="0" w:color="auto"/>
                <w:bottom w:val="none" w:sz="0" w:space="0" w:color="auto"/>
                <w:right w:val="none" w:sz="0" w:space="0" w:color="auto"/>
              </w:divBdr>
              <w:divsChild>
                <w:div w:id="389423468">
                  <w:marLeft w:val="0"/>
                  <w:marRight w:val="0"/>
                  <w:marTop w:val="0"/>
                  <w:marBottom w:val="0"/>
                  <w:divBdr>
                    <w:top w:val="none" w:sz="0" w:space="0" w:color="auto"/>
                    <w:left w:val="none" w:sz="0" w:space="0" w:color="auto"/>
                    <w:bottom w:val="none" w:sz="0" w:space="0" w:color="auto"/>
                    <w:right w:val="none" w:sz="0" w:space="0" w:color="auto"/>
                  </w:divBdr>
                  <w:divsChild>
                    <w:div w:id="17694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57542">
          <w:marLeft w:val="0"/>
          <w:marRight w:val="0"/>
          <w:marTop w:val="0"/>
          <w:marBottom w:val="0"/>
          <w:divBdr>
            <w:top w:val="none" w:sz="0" w:space="0" w:color="auto"/>
            <w:left w:val="none" w:sz="0" w:space="0" w:color="auto"/>
            <w:bottom w:val="none" w:sz="0" w:space="0" w:color="auto"/>
            <w:right w:val="none" w:sz="0" w:space="0" w:color="auto"/>
          </w:divBdr>
          <w:divsChild>
            <w:div w:id="716394072">
              <w:marLeft w:val="0"/>
              <w:marRight w:val="0"/>
              <w:marTop w:val="0"/>
              <w:marBottom w:val="0"/>
              <w:divBdr>
                <w:top w:val="none" w:sz="0" w:space="0" w:color="auto"/>
                <w:left w:val="none" w:sz="0" w:space="0" w:color="auto"/>
                <w:bottom w:val="none" w:sz="0" w:space="0" w:color="auto"/>
                <w:right w:val="none" w:sz="0" w:space="0" w:color="auto"/>
              </w:divBdr>
              <w:divsChild>
                <w:div w:id="1834301181">
                  <w:marLeft w:val="0"/>
                  <w:marRight w:val="0"/>
                  <w:marTop w:val="0"/>
                  <w:marBottom w:val="0"/>
                  <w:divBdr>
                    <w:top w:val="none" w:sz="0" w:space="0" w:color="auto"/>
                    <w:left w:val="none" w:sz="0" w:space="0" w:color="auto"/>
                    <w:bottom w:val="none" w:sz="0" w:space="0" w:color="auto"/>
                    <w:right w:val="none" w:sz="0" w:space="0" w:color="auto"/>
                  </w:divBdr>
                  <w:divsChild>
                    <w:div w:id="11569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1301">
      <w:bodyDiv w:val="1"/>
      <w:marLeft w:val="0"/>
      <w:marRight w:val="0"/>
      <w:marTop w:val="0"/>
      <w:marBottom w:val="0"/>
      <w:divBdr>
        <w:top w:val="none" w:sz="0" w:space="0" w:color="auto"/>
        <w:left w:val="none" w:sz="0" w:space="0" w:color="auto"/>
        <w:bottom w:val="none" w:sz="0" w:space="0" w:color="auto"/>
        <w:right w:val="none" w:sz="0" w:space="0" w:color="auto"/>
      </w:divBdr>
    </w:div>
    <w:div w:id="345063548">
      <w:bodyDiv w:val="1"/>
      <w:marLeft w:val="0"/>
      <w:marRight w:val="0"/>
      <w:marTop w:val="0"/>
      <w:marBottom w:val="0"/>
      <w:divBdr>
        <w:top w:val="none" w:sz="0" w:space="0" w:color="auto"/>
        <w:left w:val="none" w:sz="0" w:space="0" w:color="auto"/>
        <w:bottom w:val="none" w:sz="0" w:space="0" w:color="auto"/>
        <w:right w:val="none" w:sz="0" w:space="0" w:color="auto"/>
      </w:divBdr>
    </w:div>
    <w:div w:id="426193389">
      <w:bodyDiv w:val="1"/>
      <w:marLeft w:val="0"/>
      <w:marRight w:val="0"/>
      <w:marTop w:val="0"/>
      <w:marBottom w:val="0"/>
      <w:divBdr>
        <w:top w:val="none" w:sz="0" w:space="0" w:color="auto"/>
        <w:left w:val="none" w:sz="0" w:space="0" w:color="auto"/>
        <w:bottom w:val="none" w:sz="0" w:space="0" w:color="auto"/>
        <w:right w:val="none" w:sz="0" w:space="0" w:color="auto"/>
      </w:divBdr>
    </w:div>
    <w:div w:id="464353597">
      <w:bodyDiv w:val="1"/>
      <w:marLeft w:val="0"/>
      <w:marRight w:val="0"/>
      <w:marTop w:val="0"/>
      <w:marBottom w:val="0"/>
      <w:divBdr>
        <w:top w:val="none" w:sz="0" w:space="0" w:color="auto"/>
        <w:left w:val="none" w:sz="0" w:space="0" w:color="auto"/>
        <w:bottom w:val="none" w:sz="0" w:space="0" w:color="auto"/>
        <w:right w:val="none" w:sz="0" w:space="0" w:color="auto"/>
      </w:divBdr>
    </w:div>
    <w:div w:id="481191007">
      <w:bodyDiv w:val="1"/>
      <w:marLeft w:val="0"/>
      <w:marRight w:val="0"/>
      <w:marTop w:val="0"/>
      <w:marBottom w:val="0"/>
      <w:divBdr>
        <w:top w:val="none" w:sz="0" w:space="0" w:color="auto"/>
        <w:left w:val="none" w:sz="0" w:space="0" w:color="auto"/>
        <w:bottom w:val="none" w:sz="0" w:space="0" w:color="auto"/>
        <w:right w:val="none" w:sz="0" w:space="0" w:color="auto"/>
      </w:divBdr>
    </w:div>
    <w:div w:id="492723341">
      <w:bodyDiv w:val="1"/>
      <w:marLeft w:val="0"/>
      <w:marRight w:val="0"/>
      <w:marTop w:val="0"/>
      <w:marBottom w:val="0"/>
      <w:divBdr>
        <w:top w:val="none" w:sz="0" w:space="0" w:color="auto"/>
        <w:left w:val="none" w:sz="0" w:space="0" w:color="auto"/>
        <w:bottom w:val="none" w:sz="0" w:space="0" w:color="auto"/>
        <w:right w:val="none" w:sz="0" w:space="0" w:color="auto"/>
      </w:divBdr>
    </w:div>
    <w:div w:id="525289714">
      <w:bodyDiv w:val="1"/>
      <w:marLeft w:val="0"/>
      <w:marRight w:val="0"/>
      <w:marTop w:val="0"/>
      <w:marBottom w:val="0"/>
      <w:divBdr>
        <w:top w:val="none" w:sz="0" w:space="0" w:color="auto"/>
        <w:left w:val="none" w:sz="0" w:space="0" w:color="auto"/>
        <w:bottom w:val="none" w:sz="0" w:space="0" w:color="auto"/>
        <w:right w:val="none" w:sz="0" w:space="0" w:color="auto"/>
      </w:divBdr>
      <w:divsChild>
        <w:div w:id="1348679786">
          <w:marLeft w:val="0"/>
          <w:marRight w:val="0"/>
          <w:marTop w:val="0"/>
          <w:marBottom w:val="0"/>
          <w:divBdr>
            <w:top w:val="none" w:sz="0" w:space="0" w:color="auto"/>
            <w:left w:val="none" w:sz="0" w:space="0" w:color="auto"/>
            <w:bottom w:val="none" w:sz="0" w:space="0" w:color="auto"/>
            <w:right w:val="none" w:sz="0" w:space="0" w:color="auto"/>
          </w:divBdr>
          <w:divsChild>
            <w:div w:id="1747263279">
              <w:marLeft w:val="0"/>
              <w:marRight w:val="0"/>
              <w:marTop w:val="0"/>
              <w:marBottom w:val="0"/>
              <w:divBdr>
                <w:top w:val="none" w:sz="0" w:space="0" w:color="auto"/>
                <w:left w:val="none" w:sz="0" w:space="0" w:color="auto"/>
                <w:bottom w:val="none" w:sz="0" w:space="0" w:color="auto"/>
                <w:right w:val="none" w:sz="0" w:space="0" w:color="auto"/>
              </w:divBdr>
              <w:divsChild>
                <w:div w:id="1765803491">
                  <w:marLeft w:val="0"/>
                  <w:marRight w:val="0"/>
                  <w:marTop w:val="0"/>
                  <w:marBottom w:val="0"/>
                  <w:divBdr>
                    <w:top w:val="none" w:sz="0" w:space="0" w:color="auto"/>
                    <w:left w:val="none" w:sz="0" w:space="0" w:color="auto"/>
                    <w:bottom w:val="none" w:sz="0" w:space="0" w:color="auto"/>
                    <w:right w:val="none" w:sz="0" w:space="0" w:color="auto"/>
                  </w:divBdr>
                  <w:divsChild>
                    <w:div w:id="835615485">
                      <w:marLeft w:val="0"/>
                      <w:marRight w:val="0"/>
                      <w:marTop w:val="0"/>
                      <w:marBottom w:val="0"/>
                      <w:divBdr>
                        <w:top w:val="none" w:sz="0" w:space="0" w:color="auto"/>
                        <w:left w:val="none" w:sz="0" w:space="0" w:color="auto"/>
                        <w:bottom w:val="none" w:sz="0" w:space="0" w:color="auto"/>
                        <w:right w:val="none" w:sz="0" w:space="0" w:color="auto"/>
                      </w:divBdr>
                      <w:divsChild>
                        <w:div w:id="1434126241">
                          <w:marLeft w:val="0"/>
                          <w:marRight w:val="0"/>
                          <w:marTop w:val="0"/>
                          <w:marBottom w:val="0"/>
                          <w:divBdr>
                            <w:top w:val="none" w:sz="0" w:space="0" w:color="auto"/>
                            <w:left w:val="none" w:sz="0" w:space="0" w:color="auto"/>
                            <w:bottom w:val="none" w:sz="0" w:space="0" w:color="auto"/>
                            <w:right w:val="none" w:sz="0" w:space="0" w:color="auto"/>
                          </w:divBdr>
                          <w:divsChild>
                            <w:div w:id="919287787">
                              <w:marLeft w:val="0"/>
                              <w:marRight w:val="0"/>
                              <w:marTop w:val="0"/>
                              <w:marBottom w:val="0"/>
                              <w:divBdr>
                                <w:top w:val="none" w:sz="0" w:space="0" w:color="auto"/>
                                <w:left w:val="none" w:sz="0" w:space="0" w:color="auto"/>
                                <w:bottom w:val="none" w:sz="0" w:space="0" w:color="auto"/>
                                <w:right w:val="none" w:sz="0" w:space="0" w:color="auto"/>
                              </w:divBdr>
                              <w:divsChild>
                                <w:div w:id="230776763">
                                  <w:marLeft w:val="0"/>
                                  <w:marRight w:val="0"/>
                                  <w:marTop w:val="0"/>
                                  <w:marBottom w:val="0"/>
                                  <w:divBdr>
                                    <w:top w:val="none" w:sz="0" w:space="0" w:color="auto"/>
                                    <w:left w:val="none" w:sz="0" w:space="0" w:color="auto"/>
                                    <w:bottom w:val="none" w:sz="0" w:space="0" w:color="auto"/>
                                    <w:right w:val="none" w:sz="0" w:space="0" w:color="auto"/>
                                  </w:divBdr>
                                  <w:divsChild>
                                    <w:div w:id="1171606320">
                                      <w:marLeft w:val="0"/>
                                      <w:marRight w:val="0"/>
                                      <w:marTop w:val="0"/>
                                      <w:marBottom w:val="0"/>
                                      <w:divBdr>
                                        <w:top w:val="none" w:sz="0" w:space="0" w:color="auto"/>
                                        <w:left w:val="none" w:sz="0" w:space="0" w:color="auto"/>
                                        <w:bottom w:val="none" w:sz="0" w:space="0" w:color="auto"/>
                                        <w:right w:val="none" w:sz="0" w:space="0" w:color="auto"/>
                                      </w:divBdr>
                                      <w:divsChild>
                                        <w:div w:id="497111414">
                                          <w:marLeft w:val="0"/>
                                          <w:marRight w:val="0"/>
                                          <w:marTop w:val="0"/>
                                          <w:marBottom w:val="0"/>
                                          <w:divBdr>
                                            <w:top w:val="none" w:sz="0" w:space="0" w:color="auto"/>
                                            <w:left w:val="none" w:sz="0" w:space="0" w:color="auto"/>
                                            <w:bottom w:val="none" w:sz="0" w:space="0" w:color="auto"/>
                                            <w:right w:val="none" w:sz="0" w:space="0" w:color="auto"/>
                                          </w:divBdr>
                                          <w:divsChild>
                                            <w:div w:id="685137633">
                                              <w:marLeft w:val="0"/>
                                              <w:marRight w:val="0"/>
                                              <w:marTop w:val="0"/>
                                              <w:marBottom w:val="0"/>
                                              <w:divBdr>
                                                <w:top w:val="none" w:sz="0" w:space="0" w:color="auto"/>
                                                <w:left w:val="none" w:sz="0" w:space="0" w:color="auto"/>
                                                <w:bottom w:val="none" w:sz="0" w:space="0" w:color="auto"/>
                                                <w:right w:val="none" w:sz="0" w:space="0" w:color="auto"/>
                                              </w:divBdr>
                                              <w:divsChild>
                                                <w:div w:id="1110245417">
                                                  <w:marLeft w:val="0"/>
                                                  <w:marRight w:val="0"/>
                                                  <w:marTop w:val="0"/>
                                                  <w:marBottom w:val="0"/>
                                                  <w:divBdr>
                                                    <w:top w:val="none" w:sz="0" w:space="0" w:color="auto"/>
                                                    <w:left w:val="none" w:sz="0" w:space="0" w:color="auto"/>
                                                    <w:bottom w:val="none" w:sz="0" w:space="0" w:color="auto"/>
                                                    <w:right w:val="none" w:sz="0" w:space="0" w:color="auto"/>
                                                  </w:divBdr>
                                                  <w:divsChild>
                                                    <w:div w:id="1699502401">
                                                      <w:marLeft w:val="0"/>
                                                      <w:marRight w:val="0"/>
                                                      <w:marTop w:val="0"/>
                                                      <w:marBottom w:val="0"/>
                                                      <w:divBdr>
                                                        <w:top w:val="none" w:sz="0" w:space="0" w:color="auto"/>
                                                        <w:left w:val="none" w:sz="0" w:space="0" w:color="auto"/>
                                                        <w:bottom w:val="none" w:sz="0" w:space="0" w:color="auto"/>
                                                        <w:right w:val="none" w:sz="0" w:space="0" w:color="auto"/>
                                                      </w:divBdr>
                                                      <w:divsChild>
                                                        <w:div w:id="8733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8514">
                                              <w:marLeft w:val="0"/>
                                              <w:marRight w:val="0"/>
                                              <w:marTop w:val="0"/>
                                              <w:marBottom w:val="0"/>
                                              <w:divBdr>
                                                <w:top w:val="none" w:sz="0" w:space="0" w:color="auto"/>
                                                <w:left w:val="none" w:sz="0" w:space="0" w:color="auto"/>
                                                <w:bottom w:val="none" w:sz="0" w:space="0" w:color="auto"/>
                                                <w:right w:val="none" w:sz="0" w:space="0" w:color="auto"/>
                                              </w:divBdr>
                                              <w:divsChild>
                                                <w:div w:id="765929925">
                                                  <w:marLeft w:val="0"/>
                                                  <w:marRight w:val="0"/>
                                                  <w:marTop w:val="0"/>
                                                  <w:marBottom w:val="0"/>
                                                  <w:divBdr>
                                                    <w:top w:val="none" w:sz="0" w:space="0" w:color="auto"/>
                                                    <w:left w:val="none" w:sz="0" w:space="0" w:color="auto"/>
                                                    <w:bottom w:val="none" w:sz="0" w:space="0" w:color="auto"/>
                                                    <w:right w:val="none" w:sz="0" w:space="0" w:color="auto"/>
                                                  </w:divBdr>
                                                  <w:divsChild>
                                                    <w:div w:id="1036194104">
                                                      <w:marLeft w:val="0"/>
                                                      <w:marRight w:val="0"/>
                                                      <w:marTop w:val="0"/>
                                                      <w:marBottom w:val="0"/>
                                                      <w:divBdr>
                                                        <w:top w:val="none" w:sz="0" w:space="0" w:color="auto"/>
                                                        <w:left w:val="none" w:sz="0" w:space="0" w:color="auto"/>
                                                        <w:bottom w:val="none" w:sz="0" w:space="0" w:color="auto"/>
                                                        <w:right w:val="none" w:sz="0" w:space="0" w:color="auto"/>
                                                      </w:divBdr>
                                                      <w:divsChild>
                                                        <w:div w:id="1735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321830">
          <w:marLeft w:val="0"/>
          <w:marRight w:val="0"/>
          <w:marTop w:val="0"/>
          <w:marBottom w:val="0"/>
          <w:divBdr>
            <w:top w:val="none" w:sz="0" w:space="0" w:color="auto"/>
            <w:left w:val="none" w:sz="0" w:space="0" w:color="auto"/>
            <w:bottom w:val="none" w:sz="0" w:space="0" w:color="auto"/>
            <w:right w:val="none" w:sz="0" w:space="0" w:color="auto"/>
          </w:divBdr>
          <w:divsChild>
            <w:div w:id="787820553">
              <w:marLeft w:val="0"/>
              <w:marRight w:val="0"/>
              <w:marTop w:val="0"/>
              <w:marBottom w:val="0"/>
              <w:divBdr>
                <w:top w:val="none" w:sz="0" w:space="0" w:color="auto"/>
                <w:left w:val="none" w:sz="0" w:space="0" w:color="auto"/>
                <w:bottom w:val="none" w:sz="0" w:space="0" w:color="auto"/>
                <w:right w:val="none" w:sz="0" w:space="0" w:color="auto"/>
              </w:divBdr>
              <w:divsChild>
                <w:div w:id="495656194">
                  <w:marLeft w:val="0"/>
                  <w:marRight w:val="0"/>
                  <w:marTop w:val="0"/>
                  <w:marBottom w:val="0"/>
                  <w:divBdr>
                    <w:top w:val="none" w:sz="0" w:space="0" w:color="auto"/>
                    <w:left w:val="none" w:sz="0" w:space="0" w:color="auto"/>
                    <w:bottom w:val="none" w:sz="0" w:space="0" w:color="auto"/>
                    <w:right w:val="none" w:sz="0" w:space="0" w:color="auto"/>
                  </w:divBdr>
                  <w:divsChild>
                    <w:div w:id="95948001">
                      <w:marLeft w:val="0"/>
                      <w:marRight w:val="0"/>
                      <w:marTop w:val="0"/>
                      <w:marBottom w:val="0"/>
                      <w:divBdr>
                        <w:top w:val="none" w:sz="0" w:space="0" w:color="auto"/>
                        <w:left w:val="none" w:sz="0" w:space="0" w:color="auto"/>
                        <w:bottom w:val="none" w:sz="0" w:space="0" w:color="auto"/>
                        <w:right w:val="none" w:sz="0" w:space="0" w:color="auto"/>
                      </w:divBdr>
                      <w:divsChild>
                        <w:div w:id="202909542">
                          <w:marLeft w:val="0"/>
                          <w:marRight w:val="0"/>
                          <w:marTop w:val="0"/>
                          <w:marBottom w:val="0"/>
                          <w:divBdr>
                            <w:top w:val="none" w:sz="0" w:space="0" w:color="auto"/>
                            <w:left w:val="none" w:sz="0" w:space="0" w:color="auto"/>
                            <w:bottom w:val="none" w:sz="0" w:space="0" w:color="auto"/>
                            <w:right w:val="none" w:sz="0" w:space="0" w:color="auto"/>
                          </w:divBdr>
                          <w:divsChild>
                            <w:div w:id="1715959738">
                              <w:marLeft w:val="0"/>
                              <w:marRight w:val="0"/>
                              <w:marTop w:val="0"/>
                              <w:marBottom w:val="0"/>
                              <w:divBdr>
                                <w:top w:val="none" w:sz="0" w:space="0" w:color="auto"/>
                                <w:left w:val="none" w:sz="0" w:space="0" w:color="auto"/>
                                <w:bottom w:val="none" w:sz="0" w:space="0" w:color="auto"/>
                                <w:right w:val="none" w:sz="0" w:space="0" w:color="auto"/>
                              </w:divBdr>
                              <w:divsChild>
                                <w:div w:id="1140877092">
                                  <w:marLeft w:val="0"/>
                                  <w:marRight w:val="0"/>
                                  <w:marTop w:val="0"/>
                                  <w:marBottom w:val="0"/>
                                  <w:divBdr>
                                    <w:top w:val="none" w:sz="0" w:space="0" w:color="auto"/>
                                    <w:left w:val="none" w:sz="0" w:space="0" w:color="auto"/>
                                    <w:bottom w:val="none" w:sz="0" w:space="0" w:color="auto"/>
                                    <w:right w:val="none" w:sz="0" w:space="0" w:color="auto"/>
                                  </w:divBdr>
                                  <w:divsChild>
                                    <w:div w:id="869760628">
                                      <w:marLeft w:val="0"/>
                                      <w:marRight w:val="0"/>
                                      <w:marTop w:val="0"/>
                                      <w:marBottom w:val="0"/>
                                      <w:divBdr>
                                        <w:top w:val="none" w:sz="0" w:space="0" w:color="auto"/>
                                        <w:left w:val="none" w:sz="0" w:space="0" w:color="auto"/>
                                        <w:bottom w:val="none" w:sz="0" w:space="0" w:color="auto"/>
                                        <w:right w:val="none" w:sz="0" w:space="0" w:color="auto"/>
                                      </w:divBdr>
                                      <w:divsChild>
                                        <w:div w:id="1405954946">
                                          <w:marLeft w:val="0"/>
                                          <w:marRight w:val="0"/>
                                          <w:marTop w:val="0"/>
                                          <w:marBottom w:val="0"/>
                                          <w:divBdr>
                                            <w:top w:val="none" w:sz="0" w:space="0" w:color="auto"/>
                                            <w:left w:val="none" w:sz="0" w:space="0" w:color="auto"/>
                                            <w:bottom w:val="none" w:sz="0" w:space="0" w:color="auto"/>
                                            <w:right w:val="none" w:sz="0" w:space="0" w:color="auto"/>
                                          </w:divBdr>
                                          <w:divsChild>
                                            <w:div w:id="1321235389">
                                              <w:marLeft w:val="0"/>
                                              <w:marRight w:val="0"/>
                                              <w:marTop w:val="0"/>
                                              <w:marBottom w:val="0"/>
                                              <w:divBdr>
                                                <w:top w:val="none" w:sz="0" w:space="0" w:color="auto"/>
                                                <w:left w:val="none" w:sz="0" w:space="0" w:color="auto"/>
                                                <w:bottom w:val="none" w:sz="0" w:space="0" w:color="auto"/>
                                                <w:right w:val="none" w:sz="0" w:space="0" w:color="auto"/>
                                              </w:divBdr>
                                              <w:divsChild>
                                                <w:div w:id="12576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41529">
                              <w:marLeft w:val="0"/>
                              <w:marRight w:val="0"/>
                              <w:marTop w:val="0"/>
                              <w:marBottom w:val="0"/>
                              <w:divBdr>
                                <w:top w:val="none" w:sz="0" w:space="0" w:color="auto"/>
                                <w:left w:val="none" w:sz="0" w:space="0" w:color="auto"/>
                                <w:bottom w:val="none" w:sz="0" w:space="0" w:color="auto"/>
                                <w:right w:val="none" w:sz="0" w:space="0" w:color="auto"/>
                              </w:divBdr>
                              <w:divsChild>
                                <w:div w:id="1984963997">
                                  <w:marLeft w:val="0"/>
                                  <w:marRight w:val="0"/>
                                  <w:marTop w:val="0"/>
                                  <w:marBottom w:val="0"/>
                                  <w:divBdr>
                                    <w:top w:val="none" w:sz="0" w:space="0" w:color="auto"/>
                                    <w:left w:val="none" w:sz="0" w:space="0" w:color="auto"/>
                                    <w:bottom w:val="none" w:sz="0" w:space="0" w:color="auto"/>
                                    <w:right w:val="none" w:sz="0" w:space="0" w:color="auto"/>
                                  </w:divBdr>
                                  <w:divsChild>
                                    <w:div w:id="1133139370">
                                      <w:marLeft w:val="0"/>
                                      <w:marRight w:val="0"/>
                                      <w:marTop w:val="0"/>
                                      <w:marBottom w:val="0"/>
                                      <w:divBdr>
                                        <w:top w:val="none" w:sz="0" w:space="0" w:color="auto"/>
                                        <w:left w:val="none" w:sz="0" w:space="0" w:color="auto"/>
                                        <w:bottom w:val="none" w:sz="0" w:space="0" w:color="auto"/>
                                        <w:right w:val="none" w:sz="0" w:space="0" w:color="auto"/>
                                      </w:divBdr>
                                      <w:divsChild>
                                        <w:div w:id="1353848061">
                                          <w:marLeft w:val="0"/>
                                          <w:marRight w:val="0"/>
                                          <w:marTop w:val="0"/>
                                          <w:marBottom w:val="0"/>
                                          <w:divBdr>
                                            <w:top w:val="none" w:sz="0" w:space="0" w:color="auto"/>
                                            <w:left w:val="none" w:sz="0" w:space="0" w:color="auto"/>
                                            <w:bottom w:val="none" w:sz="0" w:space="0" w:color="auto"/>
                                            <w:right w:val="none" w:sz="0" w:space="0" w:color="auto"/>
                                          </w:divBdr>
                                          <w:divsChild>
                                            <w:div w:id="885026335">
                                              <w:marLeft w:val="0"/>
                                              <w:marRight w:val="0"/>
                                              <w:marTop w:val="0"/>
                                              <w:marBottom w:val="0"/>
                                              <w:divBdr>
                                                <w:top w:val="none" w:sz="0" w:space="0" w:color="auto"/>
                                                <w:left w:val="none" w:sz="0" w:space="0" w:color="auto"/>
                                                <w:bottom w:val="none" w:sz="0" w:space="0" w:color="auto"/>
                                                <w:right w:val="none" w:sz="0" w:space="0" w:color="auto"/>
                                              </w:divBdr>
                                              <w:divsChild>
                                                <w:div w:id="12179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344787">
                  <w:marLeft w:val="0"/>
                  <w:marRight w:val="0"/>
                  <w:marTop w:val="0"/>
                  <w:marBottom w:val="0"/>
                  <w:divBdr>
                    <w:top w:val="none" w:sz="0" w:space="0" w:color="auto"/>
                    <w:left w:val="none" w:sz="0" w:space="0" w:color="auto"/>
                    <w:bottom w:val="none" w:sz="0" w:space="0" w:color="auto"/>
                    <w:right w:val="none" w:sz="0" w:space="0" w:color="auto"/>
                  </w:divBdr>
                  <w:divsChild>
                    <w:div w:id="128938805">
                      <w:marLeft w:val="0"/>
                      <w:marRight w:val="0"/>
                      <w:marTop w:val="0"/>
                      <w:marBottom w:val="0"/>
                      <w:divBdr>
                        <w:top w:val="none" w:sz="0" w:space="0" w:color="auto"/>
                        <w:left w:val="none" w:sz="0" w:space="0" w:color="auto"/>
                        <w:bottom w:val="none" w:sz="0" w:space="0" w:color="auto"/>
                        <w:right w:val="none" w:sz="0" w:space="0" w:color="auto"/>
                      </w:divBdr>
                      <w:divsChild>
                        <w:div w:id="18867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536591">
      <w:bodyDiv w:val="1"/>
      <w:marLeft w:val="0"/>
      <w:marRight w:val="0"/>
      <w:marTop w:val="0"/>
      <w:marBottom w:val="0"/>
      <w:divBdr>
        <w:top w:val="none" w:sz="0" w:space="0" w:color="auto"/>
        <w:left w:val="none" w:sz="0" w:space="0" w:color="auto"/>
        <w:bottom w:val="none" w:sz="0" w:space="0" w:color="auto"/>
        <w:right w:val="none" w:sz="0" w:space="0" w:color="auto"/>
      </w:divBdr>
    </w:div>
    <w:div w:id="659307236">
      <w:bodyDiv w:val="1"/>
      <w:marLeft w:val="0"/>
      <w:marRight w:val="0"/>
      <w:marTop w:val="0"/>
      <w:marBottom w:val="0"/>
      <w:divBdr>
        <w:top w:val="none" w:sz="0" w:space="0" w:color="auto"/>
        <w:left w:val="none" w:sz="0" w:space="0" w:color="auto"/>
        <w:bottom w:val="none" w:sz="0" w:space="0" w:color="auto"/>
        <w:right w:val="none" w:sz="0" w:space="0" w:color="auto"/>
      </w:divBdr>
    </w:div>
    <w:div w:id="668946832">
      <w:bodyDiv w:val="1"/>
      <w:marLeft w:val="0"/>
      <w:marRight w:val="0"/>
      <w:marTop w:val="0"/>
      <w:marBottom w:val="0"/>
      <w:divBdr>
        <w:top w:val="none" w:sz="0" w:space="0" w:color="auto"/>
        <w:left w:val="none" w:sz="0" w:space="0" w:color="auto"/>
        <w:bottom w:val="none" w:sz="0" w:space="0" w:color="auto"/>
        <w:right w:val="none" w:sz="0" w:space="0" w:color="auto"/>
      </w:divBdr>
    </w:div>
    <w:div w:id="693842894">
      <w:bodyDiv w:val="1"/>
      <w:marLeft w:val="0"/>
      <w:marRight w:val="0"/>
      <w:marTop w:val="0"/>
      <w:marBottom w:val="0"/>
      <w:divBdr>
        <w:top w:val="none" w:sz="0" w:space="0" w:color="auto"/>
        <w:left w:val="none" w:sz="0" w:space="0" w:color="auto"/>
        <w:bottom w:val="none" w:sz="0" w:space="0" w:color="auto"/>
        <w:right w:val="none" w:sz="0" w:space="0" w:color="auto"/>
      </w:divBdr>
    </w:div>
    <w:div w:id="758017857">
      <w:bodyDiv w:val="1"/>
      <w:marLeft w:val="0"/>
      <w:marRight w:val="0"/>
      <w:marTop w:val="0"/>
      <w:marBottom w:val="0"/>
      <w:divBdr>
        <w:top w:val="none" w:sz="0" w:space="0" w:color="auto"/>
        <w:left w:val="none" w:sz="0" w:space="0" w:color="auto"/>
        <w:bottom w:val="none" w:sz="0" w:space="0" w:color="auto"/>
        <w:right w:val="none" w:sz="0" w:space="0" w:color="auto"/>
      </w:divBdr>
    </w:div>
    <w:div w:id="792133906">
      <w:bodyDiv w:val="1"/>
      <w:marLeft w:val="0"/>
      <w:marRight w:val="0"/>
      <w:marTop w:val="0"/>
      <w:marBottom w:val="0"/>
      <w:divBdr>
        <w:top w:val="none" w:sz="0" w:space="0" w:color="auto"/>
        <w:left w:val="none" w:sz="0" w:space="0" w:color="auto"/>
        <w:bottom w:val="none" w:sz="0" w:space="0" w:color="auto"/>
        <w:right w:val="none" w:sz="0" w:space="0" w:color="auto"/>
      </w:divBdr>
    </w:div>
    <w:div w:id="793328786">
      <w:bodyDiv w:val="1"/>
      <w:marLeft w:val="0"/>
      <w:marRight w:val="0"/>
      <w:marTop w:val="0"/>
      <w:marBottom w:val="0"/>
      <w:divBdr>
        <w:top w:val="none" w:sz="0" w:space="0" w:color="auto"/>
        <w:left w:val="none" w:sz="0" w:space="0" w:color="auto"/>
        <w:bottom w:val="none" w:sz="0" w:space="0" w:color="auto"/>
        <w:right w:val="none" w:sz="0" w:space="0" w:color="auto"/>
      </w:divBdr>
    </w:div>
    <w:div w:id="829834878">
      <w:bodyDiv w:val="1"/>
      <w:marLeft w:val="0"/>
      <w:marRight w:val="0"/>
      <w:marTop w:val="0"/>
      <w:marBottom w:val="0"/>
      <w:divBdr>
        <w:top w:val="none" w:sz="0" w:space="0" w:color="auto"/>
        <w:left w:val="none" w:sz="0" w:space="0" w:color="auto"/>
        <w:bottom w:val="none" w:sz="0" w:space="0" w:color="auto"/>
        <w:right w:val="none" w:sz="0" w:space="0" w:color="auto"/>
      </w:divBdr>
      <w:divsChild>
        <w:div w:id="30309008">
          <w:marLeft w:val="0"/>
          <w:marRight w:val="0"/>
          <w:marTop w:val="0"/>
          <w:marBottom w:val="0"/>
          <w:divBdr>
            <w:top w:val="none" w:sz="0" w:space="0" w:color="auto"/>
            <w:left w:val="none" w:sz="0" w:space="0" w:color="auto"/>
            <w:bottom w:val="none" w:sz="0" w:space="0" w:color="auto"/>
            <w:right w:val="none" w:sz="0" w:space="0" w:color="auto"/>
          </w:divBdr>
          <w:divsChild>
            <w:div w:id="1395932931">
              <w:marLeft w:val="0"/>
              <w:marRight w:val="0"/>
              <w:marTop w:val="0"/>
              <w:marBottom w:val="0"/>
              <w:divBdr>
                <w:top w:val="none" w:sz="0" w:space="0" w:color="auto"/>
                <w:left w:val="none" w:sz="0" w:space="0" w:color="auto"/>
                <w:bottom w:val="none" w:sz="0" w:space="0" w:color="auto"/>
                <w:right w:val="none" w:sz="0" w:space="0" w:color="auto"/>
              </w:divBdr>
              <w:divsChild>
                <w:div w:id="1249459006">
                  <w:marLeft w:val="0"/>
                  <w:marRight w:val="0"/>
                  <w:marTop w:val="0"/>
                  <w:marBottom w:val="0"/>
                  <w:divBdr>
                    <w:top w:val="none" w:sz="0" w:space="0" w:color="auto"/>
                    <w:left w:val="none" w:sz="0" w:space="0" w:color="auto"/>
                    <w:bottom w:val="none" w:sz="0" w:space="0" w:color="auto"/>
                    <w:right w:val="none" w:sz="0" w:space="0" w:color="auto"/>
                  </w:divBdr>
                  <w:divsChild>
                    <w:div w:id="362096304">
                      <w:marLeft w:val="0"/>
                      <w:marRight w:val="0"/>
                      <w:marTop w:val="0"/>
                      <w:marBottom w:val="0"/>
                      <w:divBdr>
                        <w:top w:val="none" w:sz="0" w:space="0" w:color="auto"/>
                        <w:left w:val="none" w:sz="0" w:space="0" w:color="auto"/>
                        <w:bottom w:val="none" w:sz="0" w:space="0" w:color="auto"/>
                        <w:right w:val="none" w:sz="0" w:space="0" w:color="auto"/>
                      </w:divBdr>
                      <w:divsChild>
                        <w:div w:id="1841432023">
                          <w:marLeft w:val="0"/>
                          <w:marRight w:val="0"/>
                          <w:marTop w:val="0"/>
                          <w:marBottom w:val="0"/>
                          <w:divBdr>
                            <w:top w:val="none" w:sz="0" w:space="0" w:color="auto"/>
                            <w:left w:val="none" w:sz="0" w:space="0" w:color="auto"/>
                            <w:bottom w:val="none" w:sz="0" w:space="0" w:color="auto"/>
                            <w:right w:val="none" w:sz="0" w:space="0" w:color="auto"/>
                          </w:divBdr>
                          <w:divsChild>
                            <w:div w:id="292099233">
                              <w:marLeft w:val="0"/>
                              <w:marRight w:val="0"/>
                              <w:marTop w:val="0"/>
                              <w:marBottom w:val="0"/>
                              <w:divBdr>
                                <w:top w:val="none" w:sz="0" w:space="0" w:color="auto"/>
                                <w:left w:val="none" w:sz="0" w:space="0" w:color="auto"/>
                                <w:bottom w:val="none" w:sz="0" w:space="0" w:color="auto"/>
                                <w:right w:val="none" w:sz="0" w:space="0" w:color="auto"/>
                              </w:divBdr>
                              <w:divsChild>
                                <w:div w:id="1686250395">
                                  <w:marLeft w:val="0"/>
                                  <w:marRight w:val="0"/>
                                  <w:marTop w:val="0"/>
                                  <w:marBottom w:val="0"/>
                                  <w:divBdr>
                                    <w:top w:val="none" w:sz="0" w:space="0" w:color="auto"/>
                                    <w:left w:val="none" w:sz="0" w:space="0" w:color="auto"/>
                                    <w:bottom w:val="none" w:sz="0" w:space="0" w:color="auto"/>
                                    <w:right w:val="none" w:sz="0" w:space="0" w:color="auto"/>
                                  </w:divBdr>
                                  <w:divsChild>
                                    <w:div w:id="1744448231">
                                      <w:marLeft w:val="0"/>
                                      <w:marRight w:val="0"/>
                                      <w:marTop w:val="0"/>
                                      <w:marBottom w:val="0"/>
                                      <w:divBdr>
                                        <w:top w:val="none" w:sz="0" w:space="0" w:color="auto"/>
                                        <w:left w:val="none" w:sz="0" w:space="0" w:color="auto"/>
                                        <w:bottom w:val="none" w:sz="0" w:space="0" w:color="auto"/>
                                        <w:right w:val="none" w:sz="0" w:space="0" w:color="auto"/>
                                      </w:divBdr>
                                      <w:divsChild>
                                        <w:div w:id="220554970">
                                          <w:marLeft w:val="0"/>
                                          <w:marRight w:val="0"/>
                                          <w:marTop w:val="0"/>
                                          <w:marBottom w:val="0"/>
                                          <w:divBdr>
                                            <w:top w:val="none" w:sz="0" w:space="0" w:color="auto"/>
                                            <w:left w:val="none" w:sz="0" w:space="0" w:color="auto"/>
                                            <w:bottom w:val="none" w:sz="0" w:space="0" w:color="auto"/>
                                            <w:right w:val="none" w:sz="0" w:space="0" w:color="auto"/>
                                          </w:divBdr>
                                          <w:divsChild>
                                            <w:div w:id="2111929826">
                                              <w:marLeft w:val="0"/>
                                              <w:marRight w:val="0"/>
                                              <w:marTop w:val="0"/>
                                              <w:marBottom w:val="0"/>
                                              <w:divBdr>
                                                <w:top w:val="none" w:sz="0" w:space="0" w:color="auto"/>
                                                <w:left w:val="none" w:sz="0" w:space="0" w:color="auto"/>
                                                <w:bottom w:val="none" w:sz="0" w:space="0" w:color="auto"/>
                                                <w:right w:val="none" w:sz="0" w:space="0" w:color="auto"/>
                                              </w:divBdr>
                                              <w:divsChild>
                                                <w:div w:id="2012634986">
                                                  <w:marLeft w:val="0"/>
                                                  <w:marRight w:val="0"/>
                                                  <w:marTop w:val="0"/>
                                                  <w:marBottom w:val="0"/>
                                                  <w:divBdr>
                                                    <w:top w:val="none" w:sz="0" w:space="0" w:color="auto"/>
                                                    <w:left w:val="none" w:sz="0" w:space="0" w:color="auto"/>
                                                    <w:bottom w:val="none" w:sz="0" w:space="0" w:color="auto"/>
                                                    <w:right w:val="none" w:sz="0" w:space="0" w:color="auto"/>
                                                  </w:divBdr>
                                                  <w:divsChild>
                                                    <w:div w:id="869532835">
                                                      <w:marLeft w:val="0"/>
                                                      <w:marRight w:val="0"/>
                                                      <w:marTop w:val="0"/>
                                                      <w:marBottom w:val="0"/>
                                                      <w:divBdr>
                                                        <w:top w:val="none" w:sz="0" w:space="0" w:color="auto"/>
                                                        <w:left w:val="none" w:sz="0" w:space="0" w:color="auto"/>
                                                        <w:bottom w:val="none" w:sz="0" w:space="0" w:color="auto"/>
                                                        <w:right w:val="none" w:sz="0" w:space="0" w:color="auto"/>
                                                      </w:divBdr>
                                                      <w:divsChild>
                                                        <w:div w:id="19980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46169">
                                              <w:marLeft w:val="0"/>
                                              <w:marRight w:val="0"/>
                                              <w:marTop w:val="0"/>
                                              <w:marBottom w:val="0"/>
                                              <w:divBdr>
                                                <w:top w:val="none" w:sz="0" w:space="0" w:color="auto"/>
                                                <w:left w:val="none" w:sz="0" w:space="0" w:color="auto"/>
                                                <w:bottom w:val="none" w:sz="0" w:space="0" w:color="auto"/>
                                                <w:right w:val="none" w:sz="0" w:space="0" w:color="auto"/>
                                              </w:divBdr>
                                              <w:divsChild>
                                                <w:div w:id="1681422945">
                                                  <w:marLeft w:val="0"/>
                                                  <w:marRight w:val="0"/>
                                                  <w:marTop w:val="0"/>
                                                  <w:marBottom w:val="0"/>
                                                  <w:divBdr>
                                                    <w:top w:val="none" w:sz="0" w:space="0" w:color="auto"/>
                                                    <w:left w:val="none" w:sz="0" w:space="0" w:color="auto"/>
                                                    <w:bottom w:val="none" w:sz="0" w:space="0" w:color="auto"/>
                                                    <w:right w:val="none" w:sz="0" w:space="0" w:color="auto"/>
                                                  </w:divBdr>
                                                  <w:divsChild>
                                                    <w:div w:id="305932981">
                                                      <w:marLeft w:val="0"/>
                                                      <w:marRight w:val="0"/>
                                                      <w:marTop w:val="0"/>
                                                      <w:marBottom w:val="0"/>
                                                      <w:divBdr>
                                                        <w:top w:val="none" w:sz="0" w:space="0" w:color="auto"/>
                                                        <w:left w:val="none" w:sz="0" w:space="0" w:color="auto"/>
                                                        <w:bottom w:val="none" w:sz="0" w:space="0" w:color="auto"/>
                                                        <w:right w:val="none" w:sz="0" w:space="0" w:color="auto"/>
                                                      </w:divBdr>
                                                      <w:divsChild>
                                                        <w:div w:id="20791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306988">
          <w:marLeft w:val="0"/>
          <w:marRight w:val="0"/>
          <w:marTop w:val="0"/>
          <w:marBottom w:val="0"/>
          <w:divBdr>
            <w:top w:val="none" w:sz="0" w:space="0" w:color="auto"/>
            <w:left w:val="none" w:sz="0" w:space="0" w:color="auto"/>
            <w:bottom w:val="none" w:sz="0" w:space="0" w:color="auto"/>
            <w:right w:val="none" w:sz="0" w:space="0" w:color="auto"/>
          </w:divBdr>
          <w:divsChild>
            <w:div w:id="1460955829">
              <w:marLeft w:val="0"/>
              <w:marRight w:val="0"/>
              <w:marTop w:val="0"/>
              <w:marBottom w:val="0"/>
              <w:divBdr>
                <w:top w:val="none" w:sz="0" w:space="0" w:color="auto"/>
                <w:left w:val="none" w:sz="0" w:space="0" w:color="auto"/>
                <w:bottom w:val="none" w:sz="0" w:space="0" w:color="auto"/>
                <w:right w:val="none" w:sz="0" w:space="0" w:color="auto"/>
              </w:divBdr>
              <w:divsChild>
                <w:div w:id="2122218820">
                  <w:marLeft w:val="0"/>
                  <w:marRight w:val="0"/>
                  <w:marTop w:val="0"/>
                  <w:marBottom w:val="0"/>
                  <w:divBdr>
                    <w:top w:val="none" w:sz="0" w:space="0" w:color="auto"/>
                    <w:left w:val="none" w:sz="0" w:space="0" w:color="auto"/>
                    <w:bottom w:val="none" w:sz="0" w:space="0" w:color="auto"/>
                    <w:right w:val="none" w:sz="0" w:space="0" w:color="auto"/>
                  </w:divBdr>
                  <w:divsChild>
                    <w:div w:id="1200163260">
                      <w:marLeft w:val="0"/>
                      <w:marRight w:val="0"/>
                      <w:marTop w:val="0"/>
                      <w:marBottom w:val="0"/>
                      <w:divBdr>
                        <w:top w:val="none" w:sz="0" w:space="0" w:color="auto"/>
                        <w:left w:val="none" w:sz="0" w:space="0" w:color="auto"/>
                        <w:bottom w:val="none" w:sz="0" w:space="0" w:color="auto"/>
                        <w:right w:val="none" w:sz="0" w:space="0" w:color="auto"/>
                      </w:divBdr>
                      <w:divsChild>
                        <w:div w:id="1433819728">
                          <w:marLeft w:val="0"/>
                          <w:marRight w:val="0"/>
                          <w:marTop w:val="0"/>
                          <w:marBottom w:val="0"/>
                          <w:divBdr>
                            <w:top w:val="none" w:sz="0" w:space="0" w:color="auto"/>
                            <w:left w:val="none" w:sz="0" w:space="0" w:color="auto"/>
                            <w:bottom w:val="none" w:sz="0" w:space="0" w:color="auto"/>
                            <w:right w:val="none" w:sz="0" w:space="0" w:color="auto"/>
                          </w:divBdr>
                          <w:divsChild>
                            <w:div w:id="264534395">
                              <w:marLeft w:val="0"/>
                              <w:marRight w:val="0"/>
                              <w:marTop w:val="0"/>
                              <w:marBottom w:val="0"/>
                              <w:divBdr>
                                <w:top w:val="none" w:sz="0" w:space="0" w:color="auto"/>
                                <w:left w:val="none" w:sz="0" w:space="0" w:color="auto"/>
                                <w:bottom w:val="none" w:sz="0" w:space="0" w:color="auto"/>
                                <w:right w:val="none" w:sz="0" w:space="0" w:color="auto"/>
                              </w:divBdr>
                              <w:divsChild>
                                <w:div w:id="1714891709">
                                  <w:marLeft w:val="0"/>
                                  <w:marRight w:val="0"/>
                                  <w:marTop w:val="0"/>
                                  <w:marBottom w:val="0"/>
                                  <w:divBdr>
                                    <w:top w:val="none" w:sz="0" w:space="0" w:color="auto"/>
                                    <w:left w:val="none" w:sz="0" w:space="0" w:color="auto"/>
                                    <w:bottom w:val="none" w:sz="0" w:space="0" w:color="auto"/>
                                    <w:right w:val="none" w:sz="0" w:space="0" w:color="auto"/>
                                  </w:divBdr>
                                  <w:divsChild>
                                    <w:div w:id="1219173194">
                                      <w:marLeft w:val="0"/>
                                      <w:marRight w:val="0"/>
                                      <w:marTop w:val="0"/>
                                      <w:marBottom w:val="0"/>
                                      <w:divBdr>
                                        <w:top w:val="none" w:sz="0" w:space="0" w:color="auto"/>
                                        <w:left w:val="none" w:sz="0" w:space="0" w:color="auto"/>
                                        <w:bottom w:val="none" w:sz="0" w:space="0" w:color="auto"/>
                                        <w:right w:val="none" w:sz="0" w:space="0" w:color="auto"/>
                                      </w:divBdr>
                                      <w:divsChild>
                                        <w:div w:id="828793858">
                                          <w:marLeft w:val="0"/>
                                          <w:marRight w:val="0"/>
                                          <w:marTop w:val="0"/>
                                          <w:marBottom w:val="0"/>
                                          <w:divBdr>
                                            <w:top w:val="none" w:sz="0" w:space="0" w:color="auto"/>
                                            <w:left w:val="none" w:sz="0" w:space="0" w:color="auto"/>
                                            <w:bottom w:val="none" w:sz="0" w:space="0" w:color="auto"/>
                                            <w:right w:val="none" w:sz="0" w:space="0" w:color="auto"/>
                                          </w:divBdr>
                                          <w:divsChild>
                                            <w:div w:id="2051491566">
                                              <w:marLeft w:val="0"/>
                                              <w:marRight w:val="0"/>
                                              <w:marTop w:val="0"/>
                                              <w:marBottom w:val="0"/>
                                              <w:divBdr>
                                                <w:top w:val="none" w:sz="0" w:space="0" w:color="auto"/>
                                                <w:left w:val="none" w:sz="0" w:space="0" w:color="auto"/>
                                                <w:bottom w:val="none" w:sz="0" w:space="0" w:color="auto"/>
                                                <w:right w:val="none" w:sz="0" w:space="0" w:color="auto"/>
                                              </w:divBdr>
                                              <w:divsChild>
                                                <w:div w:id="6095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27324">
                              <w:marLeft w:val="0"/>
                              <w:marRight w:val="0"/>
                              <w:marTop w:val="0"/>
                              <w:marBottom w:val="0"/>
                              <w:divBdr>
                                <w:top w:val="none" w:sz="0" w:space="0" w:color="auto"/>
                                <w:left w:val="none" w:sz="0" w:space="0" w:color="auto"/>
                                <w:bottom w:val="none" w:sz="0" w:space="0" w:color="auto"/>
                                <w:right w:val="none" w:sz="0" w:space="0" w:color="auto"/>
                              </w:divBdr>
                              <w:divsChild>
                                <w:div w:id="1636644930">
                                  <w:marLeft w:val="0"/>
                                  <w:marRight w:val="0"/>
                                  <w:marTop w:val="0"/>
                                  <w:marBottom w:val="0"/>
                                  <w:divBdr>
                                    <w:top w:val="none" w:sz="0" w:space="0" w:color="auto"/>
                                    <w:left w:val="none" w:sz="0" w:space="0" w:color="auto"/>
                                    <w:bottom w:val="none" w:sz="0" w:space="0" w:color="auto"/>
                                    <w:right w:val="none" w:sz="0" w:space="0" w:color="auto"/>
                                  </w:divBdr>
                                  <w:divsChild>
                                    <w:div w:id="1067075902">
                                      <w:marLeft w:val="0"/>
                                      <w:marRight w:val="0"/>
                                      <w:marTop w:val="0"/>
                                      <w:marBottom w:val="0"/>
                                      <w:divBdr>
                                        <w:top w:val="none" w:sz="0" w:space="0" w:color="auto"/>
                                        <w:left w:val="none" w:sz="0" w:space="0" w:color="auto"/>
                                        <w:bottom w:val="none" w:sz="0" w:space="0" w:color="auto"/>
                                        <w:right w:val="none" w:sz="0" w:space="0" w:color="auto"/>
                                      </w:divBdr>
                                      <w:divsChild>
                                        <w:div w:id="853156237">
                                          <w:marLeft w:val="0"/>
                                          <w:marRight w:val="0"/>
                                          <w:marTop w:val="0"/>
                                          <w:marBottom w:val="0"/>
                                          <w:divBdr>
                                            <w:top w:val="none" w:sz="0" w:space="0" w:color="auto"/>
                                            <w:left w:val="none" w:sz="0" w:space="0" w:color="auto"/>
                                            <w:bottom w:val="none" w:sz="0" w:space="0" w:color="auto"/>
                                            <w:right w:val="none" w:sz="0" w:space="0" w:color="auto"/>
                                          </w:divBdr>
                                          <w:divsChild>
                                            <w:div w:id="1908761401">
                                              <w:marLeft w:val="0"/>
                                              <w:marRight w:val="0"/>
                                              <w:marTop w:val="0"/>
                                              <w:marBottom w:val="0"/>
                                              <w:divBdr>
                                                <w:top w:val="none" w:sz="0" w:space="0" w:color="auto"/>
                                                <w:left w:val="none" w:sz="0" w:space="0" w:color="auto"/>
                                                <w:bottom w:val="none" w:sz="0" w:space="0" w:color="auto"/>
                                                <w:right w:val="none" w:sz="0" w:space="0" w:color="auto"/>
                                              </w:divBdr>
                                              <w:divsChild>
                                                <w:div w:id="5157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695188">
                  <w:marLeft w:val="0"/>
                  <w:marRight w:val="0"/>
                  <w:marTop w:val="0"/>
                  <w:marBottom w:val="0"/>
                  <w:divBdr>
                    <w:top w:val="none" w:sz="0" w:space="0" w:color="auto"/>
                    <w:left w:val="none" w:sz="0" w:space="0" w:color="auto"/>
                    <w:bottom w:val="none" w:sz="0" w:space="0" w:color="auto"/>
                    <w:right w:val="none" w:sz="0" w:space="0" w:color="auto"/>
                  </w:divBdr>
                  <w:divsChild>
                    <w:div w:id="1548831166">
                      <w:marLeft w:val="0"/>
                      <w:marRight w:val="0"/>
                      <w:marTop w:val="0"/>
                      <w:marBottom w:val="0"/>
                      <w:divBdr>
                        <w:top w:val="none" w:sz="0" w:space="0" w:color="auto"/>
                        <w:left w:val="none" w:sz="0" w:space="0" w:color="auto"/>
                        <w:bottom w:val="none" w:sz="0" w:space="0" w:color="auto"/>
                        <w:right w:val="none" w:sz="0" w:space="0" w:color="auto"/>
                      </w:divBdr>
                      <w:divsChild>
                        <w:div w:id="15053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988646">
      <w:bodyDiv w:val="1"/>
      <w:marLeft w:val="0"/>
      <w:marRight w:val="0"/>
      <w:marTop w:val="0"/>
      <w:marBottom w:val="0"/>
      <w:divBdr>
        <w:top w:val="none" w:sz="0" w:space="0" w:color="auto"/>
        <w:left w:val="none" w:sz="0" w:space="0" w:color="auto"/>
        <w:bottom w:val="none" w:sz="0" w:space="0" w:color="auto"/>
        <w:right w:val="none" w:sz="0" w:space="0" w:color="auto"/>
      </w:divBdr>
    </w:div>
    <w:div w:id="1006326331">
      <w:bodyDiv w:val="1"/>
      <w:marLeft w:val="0"/>
      <w:marRight w:val="0"/>
      <w:marTop w:val="0"/>
      <w:marBottom w:val="0"/>
      <w:divBdr>
        <w:top w:val="none" w:sz="0" w:space="0" w:color="auto"/>
        <w:left w:val="none" w:sz="0" w:space="0" w:color="auto"/>
        <w:bottom w:val="none" w:sz="0" w:space="0" w:color="auto"/>
        <w:right w:val="none" w:sz="0" w:space="0" w:color="auto"/>
      </w:divBdr>
    </w:div>
    <w:div w:id="1174030161">
      <w:bodyDiv w:val="1"/>
      <w:marLeft w:val="0"/>
      <w:marRight w:val="0"/>
      <w:marTop w:val="0"/>
      <w:marBottom w:val="0"/>
      <w:divBdr>
        <w:top w:val="none" w:sz="0" w:space="0" w:color="auto"/>
        <w:left w:val="none" w:sz="0" w:space="0" w:color="auto"/>
        <w:bottom w:val="none" w:sz="0" w:space="0" w:color="auto"/>
        <w:right w:val="none" w:sz="0" w:space="0" w:color="auto"/>
      </w:divBdr>
    </w:div>
    <w:div w:id="1239487198">
      <w:bodyDiv w:val="1"/>
      <w:marLeft w:val="0"/>
      <w:marRight w:val="0"/>
      <w:marTop w:val="0"/>
      <w:marBottom w:val="0"/>
      <w:divBdr>
        <w:top w:val="none" w:sz="0" w:space="0" w:color="auto"/>
        <w:left w:val="none" w:sz="0" w:space="0" w:color="auto"/>
        <w:bottom w:val="none" w:sz="0" w:space="0" w:color="auto"/>
        <w:right w:val="none" w:sz="0" w:space="0" w:color="auto"/>
      </w:divBdr>
    </w:div>
    <w:div w:id="1242569938">
      <w:bodyDiv w:val="1"/>
      <w:marLeft w:val="0"/>
      <w:marRight w:val="0"/>
      <w:marTop w:val="0"/>
      <w:marBottom w:val="0"/>
      <w:divBdr>
        <w:top w:val="none" w:sz="0" w:space="0" w:color="auto"/>
        <w:left w:val="none" w:sz="0" w:space="0" w:color="auto"/>
        <w:bottom w:val="none" w:sz="0" w:space="0" w:color="auto"/>
        <w:right w:val="none" w:sz="0" w:space="0" w:color="auto"/>
      </w:divBdr>
    </w:div>
    <w:div w:id="1313176759">
      <w:bodyDiv w:val="1"/>
      <w:marLeft w:val="0"/>
      <w:marRight w:val="0"/>
      <w:marTop w:val="0"/>
      <w:marBottom w:val="0"/>
      <w:divBdr>
        <w:top w:val="none" w:sz="0" w:space="0" w:color="auto"/>
        <w:left w:val="none" w:sz="0" w:space="0" w:color="auto"/>
        <w:bottom w:val="none" w:sz="0" w:space="0" w:color="auto"/>
        <w:right w:val="none" w:sz="0" w:space="0" w:color="auto"/>
      </w:divBdr>
      <w:divsChild>
        <w:div w:id="1896506263">
          <w:marLeft w:val="0"/>
          <w:marRight w:val="0"/>
          <w:marTop w:val="120"/>
          <w:marBottom w:val="120"/>
          <w:divBdr>
            <w:top w:val="none" w:sz="0" w:space="0" w:color="auto"/>
            <w:left w:val="none" w:sz="0" w:space="0" w:color="auto"/>
            <w:bottom w:val="none" w:sz="0" w:space="0" w:color="auto"/>
            <w:right w:val="none" w:sz="0" w:space="0" w:color="auto"/>
          </w:divBdr>
          <w:divsChild>
            <w:div w:id="1223365075">
              <w:marLeft w:val="0"/>
              <w:marRight w:val="0"/>
              <w:marTop w:val="0"/>
              <w:marBottom w:val="0"/>
              <w:divBdr>
                <w:top w:val="none" w:sz="0" w:space="0" w:color="auto"/>
                <w:left w:val="none" w:sz="0" w:space="0" w:color="auto"/>
                <w:bottom w:val="none" w:sz="0" w:space="0" w:color="auto"/>
                <w:right w:val="none" w:sz="0" w:space="0" w:color="auto"/>
              </w:divBdr>
              <w:divsChild>
                <w:div w:id="986520269">
                  <w:marLeft w:val="0"/>
                  <w:marRight w:val="0"/>
                  <w:marTop w:val="240"/>
                  <w:marBottom w:val="240"/>
                  <w:divBdr>
                    <w:top w:val="none" w:sz="0" w:space="0" w:color="auto"/>
                    <w:left w:val="none" w:sz="0" w:space="0" w:color="auto"/>
                    <w:bottom w:val="none" w:sz="0" w:space="0" w:color="auto"/>
                    <w:right w:val="none" w:sz="0" w:space="0" w:color="auto"/>
                  </w:divBdr>
                </w:div>
              </w:divsChild>
            </w:div>
            <w:div w:id="1269389628">
              <w:marLeft w:val="0"/>
              <w:marRight w:val="0"/>
              <w:marTop w:val="0"/>
              <w:marBottom w:val="0"/>
              <w:divBdr>
                <w:top w:val="none" w:sz="0" w:space="0" w:color="auto"/>
                <w:left w:val="none" w:sz="0" w:space="0" w:color="auto"/>
                <w:bottom w:val="none" w:sz="0" w:space="0" w:color="auto"/>
                <w:right w:val="none" w:sz="0" w:space="0" w:color="auto"/>
              </w:divBdr>
            </w:div>
          </w:divsChild>
        </w:div>
        <w:div w:id="1960187934">
          <w:marLeft w:val="0"/>
          <w:marRight w:val="0"/>
          <w:marTop w:val="120"/>
          <w:marBottom w:val="120"/>
          <w:divBdr>
            <w:top w:val="none" w:sz="0" w:space="0" w:color="auto"/>
            <w:left w:val="none" w:sz="0" w:space="0" w:color="auto"/>
            <w:bottom w:val="none" w:sz="0" w:space="0" w:color="auto"/>
            <w:right w:val="none" w:sz="0" w:space="0" w:color="auto"/>
          </w:divBdr>
          <w:divsChild>
            <w:div w:id="1533684067">
              <w:marLeft w:val="0"/>
              <w:marRight w:val="0"/>
              <w:marTop w:val="0"/>
              <w:marBottom w:val="0"/>
              <w:divBdr>
                <w:top w:val="none" w:sz="0" w:space="0" w:color="auto"/>
                <w:left w:val="none" w:sz="0" w:space="0" w:color="auto"/>
                <w:bottom w:val="none" w:sz="0" w:space="0" w:color="auto"/>
                <w:right w:val="none" w:sz="0" w:space="0" w:color="auto"/>
              </w:divBdr>
              <w:divsChild>
                <w:div w:id="792559324">
                  <w:marLeft w:val="0"/>
                  <w:marRight w:val="0"/>
                  <w:marTop w:val="240"/>
                  <w:marBottom w:val="240"/>
                  <w:divBdr>
                    <w:top w:val="none" w:sz="0" w:space="0" w:color="auto"/>
                    <w:left w:val="none" w:sz="0" w:space="0" w:color="auto"/>
                    <w:bottom w:val="none" w:sz="0" w:space="0" w:color="auto"/>
                    <w:right w:val="none" w:sz="0" w:space="0" w:color="auto"/>
                  </w:divBdr>
                </w:div>
              </w:divsChild>
            </w:div>
            <w:div w:id="1487480237">
              <w:marLeft w:val="0"/>
              <w:marRight w:val="0"/>
              <w:marTop w:val="0"/>
              <w:marBottom w:val="0"/>
              <w:divBdr>
                <w:top w:val="none" w:sz="0" w:space="0" w:color="auto"/>
                <w:left w:val="none" w:sz="0" w:space="0" w:color="auto"/>
                <w:bottom w:val="none" w:sz="0" w:space="0" w:color="auto"/>
                <w:right w:val="none" w:sz="0" w:space="0" w:color="auto"/>
              </w:divBdr>
            </w:div>
          </w:divsChild>
        </w:div>
        <w:div w:id="1382557787">
          <w:marLeft w:val="0"/>
          <w:marRight w:val="0"/>
          <w:marTop w:val="120"/>
          <w:marBottom w:val="120"/>
          <w:divBdr>
            <w:top w:val="none" w:sz="0" w:space="0" w:color="auto"/>
            <w:left w:val="none" w:sz="0" w:space="0" w:color="auto"/>
            <w:bottom w:val="none" w:sz="0" w:space="0" w:color="auto"/>
            <w:right w:val="none" w:sz="0" w:space="0" w:color="auto"/>
          </w:divBdr>
          <w:divsChild>
            <w:div w:id="2096441357">
              <w:marLeft w:val="0"/>
              <w:marRight w:val="0"/>
              <w:marTop w:val="0"/>
              <w:marBottom w:val="0"/>
              <w:divBdr>
                <w:top w:val="none" w:sz="0" w:space="0" w:color="auto"/>
                <w:left w:val="none" w:sz="0" w:space="0" w:color="auto"/>
                <w:bottom w:val="none" w:sz="0" w:space="0" w:color="auto"/>
                <w:right w:val="none" w:sz="0" w:space="0" w:color="auto"/>
              </w:divBdr>
              <w:divsChild>
                <w:div w:id="1255170458">
                  <w:marLeft w:val="0"/>
                  <w:marRight w:val="0"/>
                  <w:marTop w:val="240"/>
                  <w:marBottom w:val="240"/>
                  <w:divBdr>
                    <w:top w:val="none" w:sz="0" w:space="0" w:color="auto"/>
                    <w:left w:val="none" w:sz="0" w:space="0" w:color="auto"/>
                    <w:bottom w:val="none" w:sz="0" w:space="0" w:color="auto"/>
                    <w:right w:val="none" w:sz="0" w:space="0" w:color="auto"/>
                  </w:divBdr>
                </w:div>
              </w:divsChild>
            </w:div>
            <w:div w:id="2121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8596">
      <w:bodyDiv w:val="1"/>
      <w:marLeft w:val="0"/>
      <w:marRight w:val="0"/>
      <w:marTop w:val="0"/>
      <w:marBottom w:val="0"/>
      <w:divBdr>
        <w:top w:val="none" w:sz="0" w:space="0" w:color="auto"/>
        <w:left w:val="none" w:sz="0" w:space="0" w:color="auto"/>
        <w:bottom w:val="none" w:sz="0" w:space="0" w:color="auto"/>
        <w:right w:val="none" w:sz="0" w:space="0" w:color="auto"/>
      </w:divBdr>
    </w:div>
    <w:div w:id="1442919173">
      <w:bodyDiv w:val="1"/>
      <w:marLeft w:val="0"/>
      <w:marRight w:val="0"/>
      <w:marTop w:val="0"/>
      <w:marBottom w:val="0"/>
      <w:divBdr>
        <w:top w:val="none" w:sz="0" w:space="0" w:color="auto"/>
        <w:left w:val="none" w:sz="0" w:space="0" w:color="auto"/>
        <w:bottom w:val="none" w:sz="0" w:space="0" w:color="auto"/>
        <w:right w:val="none" w:sz="0" w:space="0" w:color="auto"/>
      </w:divBdr>
    </w:div>
    <w:div w:id="1468932577">
      <w:bodyDiv w:val="1"/>
      <w:marLeft w:val="0"/>
      <w:marRight w:val="0"/>
      <w:marTop w:val="0"/>
      <w:marBottom w:val="0"/>
      <w:divBdr>
        <w:top w:val="none" w:sz="0" w:space="0" w:color="auto"/>
        <w:left w:val="none" w:sz="0" w:space="0" w:color="auto"/>
        <w:bottom w:val="none" w:sz="0" w:space="0" w:color="auto"/>
        <w:right w:val="none" w:sz="0" w:space="0" w:color="auto"/>
      </w:divBdr>
    </w:div>
    <w:div w:id="1487474884">
      <w:bodyDiv w:val="1"/>
      <w:marLeft w:val="0"/>
      <w:marRight w:val="0"/>
      <w:marTop w:val="0"/>
      <w:marBottom w:val="0"/>
      <w:divBdr>
        <w:top w:val="none" w:sz="0" w:space="0" w:color="auto"/>
        <w:left w:val="none" w:sz="0" w:space="0" w:color="auto"/>
        <w:bottom w:val="none" w:sz="0" w:space="0" w:color="auto"/>
        <w:right w:val="none" w:sz="0" w:space="0" w:color="auto"/>
      </w:divBdr>
    </w:div>
    <w:div w:id="1488746487">
      <w:bodyDiv w:val="1"/>
      <w:marLeft w:val="0"/>
      <w:marRight w:val="0"/>
      <w:marTop w:val="0"/>
      <w:marBottom w:val="0"/>
      <w:divBdr>
        <w:top w:val="none" w:sz="0" w:space="0" w:color="auto"/>
        <w:left w:val="none" w:sz="0" w:space="0" w:color="auto"/>
        <w:bottom w:val="none" w:sz="0" w:space="0" w:color="auto"/>
        <w:right w:val="none" w:sz="0" w:space="0" w:color="auto"/>
      </w:divBdr>
    </w:div>
    <w:div w:id="1504710452">
      <w:bodyDiv w:val="1"/>
      <w:marLeft w:val="0"/>
      <w:marRight w:val="0"/>
      <w:marTop w:val="0"/>
      <w:marBottom w:val="0"/>
      <w:divBdr>
        <w:top w:val="none" w:sz="0" w:space="0" w:color="auto"/>
        <w:left w:val="none" w:sz="0" w:space="0" w:color="auto"/>
        <w:bottom w:val="none" w:sz="0" w:space="0" w:color="auto"/>
        <w:right w:val="none" w:sz="0" w:space="0" w:color="auto"/>
      </w:divBdr>
      <w:divsChild>
        <w:div w:id="1660428424">
          <w:marLeft w:val="0"/>
          <w:marRight w:val="0"/>
          <w:marTop w:val="0"/>
          <w:marBottom w:val="0"/>
          <w:divBdr>
            <w:top w:val="none" w:sz="0" w:space="0" w:color="auto"/>
            <w:left w:val="none" w:sz="0" w:space="0" w:color="auto"/>
            <w:bottom w:val="none" w:sz="0" w:space="0" w:color="auto"/>
            <w:right w:val="none" w:sz="0" w:space="0" w:color="auto"/>
          </w:divBdr>
          <w:divsChild>
            <w:div w:id="1780225358">
              <w:marLeft w:val="0"/>
              <w:marRight w:val="0"/>
              <w:marTop w:val="0"/>
              <w:marBottom w:val="0"/>
              <w:divBdr>
                <w:top w:val="none" w:sz="0" w:space="0" w:color="auto"/>
                <w:left w:val="none" w:sz="0" w:space="0" w:color="auto"/>
                <w:bottom w:val="none" w:sz="0" w:space="0" w:color="auto"/>
                <w:right w:val="none" w:sz="0" w:space="0" w:color="auto"/>
              </w:divBdr>
              <w:divsChild>
                <w:div w:id="617418682">
                  <w:marLeft w:val="0"/>
                  <w:marRight w:val="0"/>
                  <w:marTop w:val="0"/>
                  <w:marBottom w:val="0"/>
                  <w:divBdr>
                    <w:top w:val="none" w:sz="0" w:space="0" w:color="auto"/>
                    <w:left w:val="none" w:sz="0" w:space="0" w:color="auto"/>
                    <w:bottom w:val="none" w:sz="0" w:space="0" w:color="auto"/>
                    <w:right w:val="none" w:sz="0" w:space="0" w:color="auto"/>
                  </w:divBdr>
                  <w:divsChild>
                    <w:div w:id="6859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60127">
          <w:marLeft w:val="0"/>
          <w:marRight w:val="0"/>
          <w:marTop w:val="0"/>
          <w:marBottom w:val="0"/>
          <w:divBdr>
            <w:top w:val="none" w:sz="0" w:space="0" w:color="auto"/>
            <w:left w:val="none" w:sz="0" w:space="0" w:color="auto"/>
            <w:bottom w:val="none" w:sz="0" w:space="0" w:color="auto"/>
            <w:right w:val="none" w:sz="0" w:space="0" w:color="auto"/>
          </w:divBdr>
          <w:divsChild>
            <w:div w:id="1581408192">
              <w:marLeft w:val="0"/>
              <w:marRight w:val="0"/>
              <w:marTop w:val="0"/>
              <w:marBottom w:val="0"/>
              <w:divBdr>
                <w:top w:val="none" w:sz="0" w:space="0" w:color="auto"/>
                <w:left w:val="none" w:sz="0" w:space="0" w:color="auto"/>
                <w:bottom w:val="none" w:sz="0" w:space="0" w:color="auto"/>
                <w:right w:val="none" w:sz="0" w:space="0" w:color="auto"/>
              </w:divBdr>
              <w:divsChild>
                <w:div w:id="1704358258">
                  <w:marLeft w:val="0"/>
                  <w:marRight w:val="0"/>
                  <w:marTop w:val="0"/>
                  <w:marBottom w:val="0"/>
                  <w:divBdr>
                    <w:top w:val="none" w:sz="0" w:space="0" w:color="auto"/>
                    <w:left w:val="none" w:sz="0" w:space="0" w:color="auto"/>
                    <w:bottom w:val="none" w:sz="0" w:space="0" w:color="auto"/>
                    <w:right w:val="none" w:sz="0" w:space="0" w:color="auto"/>
                  </w:divBdr>
                  <w:divsChild>
                    <w:div w:id="1046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4338">
      <w:bodyDiv w:val="1"/>
      <w:marLeft w:val="0"/>
      <w:marRight w:val="0"/>
      <w:marTop w:val="0"/>
      <w:marBottom w:val="0"/>
      <w:divBdr>
        <w:top w:val="none" w:sz="0" w:space="0" w:color="auto"/>
        <w:left w:val="none" w:sz="0" w:space="0" w:color="auto"/>
        <w:bottom w:val="none" w:sz="0" w:space="0" w:color="auto"/>
        <w:right w:val="none" w:sz="0" w:space="0" w:color="auto"/>
      </w:divBdr>
    </w:div>
    <w:div w:id="1576355716">
      <w:bodyDiv w:val="1"/>
      <w:marLeft w:val="0"/>
      <w:marRight w:val="0"/>
      <w:marTop w:val="0"/>
      <w:marBottom w:val="0"/>
      <w:divBdr>
        <w:top w:val="none" w:sz="0" w:space="0" w:color="auto"/>
        <w:left w:val="none" w:sz="0" w:space="0" w:color="auto"/>
        <w:bottom w:val="none" w:sz="0" w:space="0" w:color="auto"/>
        <w:right w:val="none" w:sz="0" w:space="0" w:color="auto"/>
      </w:divBdr>
      <w:divsChild>
        <w:div w:id="861171108">
          <w:marLeft w:val="0"/>
          <w:marRight w:val="0"/>
          <w:marTop w:val="120"/>
          <w:marBottom w:val="120"/>
          <w:divBdr>
            <w:top w:val="none" w:sz="0" w:space="0" w:color="auto"/>
            <w:left w:val="none" w:sz="0" w:space="0" w:color="auto"/>
            <w:bottom w:val="none" w:sz="0" w:space="0" w:color="auto"/>
            <w:right w:val="none" w:sz="0" w:space="0" w:color="auto"/>
          </w:divBdr>
          <w:divsChild>
            <w:div w:id="690306442">
              <w:marLeft w:val="0"/>
              <w:marRight w:val="0"/>
              <w:marTop w:val="0"/>
              <w:marBottom w:val="0"/>
              <w:divBdr>
                <w:top w:val="none" w:sz="0" w:space="0" w:color="auto"/>
                <w:left w:val="none" w:sz="0" w:space="0" w:color="auto"/>
                <w:bottom w:val="none" w:sz="0" w:space="0" w:color="auto"/>
                <w:right w:val="none" w:sz="0" w:space="0" w:color="auto"/>
              </w:divBdr>
              <w:divsChild>
                <w:div w:id="593902444">
                  <w:marLeft w:val="0"/>
                  <w:marRight w:val="0"/>
                  <w:marTop w:val="240"/>
                  <w:marBottom w:val="240"/>
                  <w:divBdr>
                    <w:top w:val="none" w:sz="0" w:space="0" w:color="auto"/>
                    <w:left w:val="none" w:sz="0" w:space="0" w:color="auto"/>
                    <w:bottom w:val="none" w:sz="0" w:space="0" w:color="auto"/>
                    <w:right w:val="none" w:sz="0" w:space="0" w:color="auto"/>
                  </w:divBdr>
                </w:div>
              </w:divsChild>
            </w:div>
            <w:div w:id="40980423">
              <w:marLeft w:val="0"/>
              <w:marRight w:val="0"/>
              <w:marTop w:val="0"/>
              <w:marBottom w:val="0"/>
              <w:divBdr>
                <w:top w:val="none" w:sz="0" w:space="0" w:color="auto"/>
                <w:left w:val="none" w:sz="0" w:space="0" w:color="auto"/>
                <w:bottom w:val="none" w:sz="0" w:space="0" w:color="auto"/>
                <w:right w:val="none" w:sz="0" w:space="0" w:color="auto"/>
              </w:divBdr>
            </w:div>
          </w:divsChild>
        </w:div>
        <w:div w:id="1407416446">
          <w:marLeft w:val="0"/>
          <w:marRight w:val="0"/>
          <w:marTop w:val="120"/>
          <w:marBottom w:val="120"/>
          <w:divBdr>
            <w:top w:val="none" w:sz="0" w:space="0" w:color="auto"/>
            <w:left w:val="none" w:sz="0" w:space="0" w:color="auto"/>
            <w:bottom w:val="none" w:sz="0" w:space="0" w:color="auto"/>
            <w:right w:val="none" w:sz="0" w:space="0" w:color="auto"/>
          </w:divBdr>
          <w:divsChild>
            <w:div w:id="1149596439">
              <w:marLeft w:val="0"/>
              <w:marRight w:val="0"/>
              <w:marTop w:val="0"/>
              <w:marBottom w:val="0"/>
              <w:divBdr>
                <w:top w:val="none" w:sz="0" w:space="0" w:color="auto"/>
                <w:left w:val="none" w:sz="0" w:space="0" w:color="auto"/>
                <w:bottom w:val="none" w:sz="0" w:space="0" w:color="auto"/>
                <w:right w:val="none" w:sz="0" w:space="0" w:color="auto"/>
              </w:divBdr>
              <w:divsChild>
                <w:div w:id="1669941788">
                  <w:marLeft w:val="0"/>
                  <w:marRight w:val="0"/>
                  <w:marTop w:val="240"/>
                  <w:marBottom w:val="240"/>
                  <w:divBdr>
                    <w:top w:val="none" w:sz="0" w:space="0" w:color="auto"/>
                    <w:left w:val="none" w:sz="0" w:space="0" w:color="auto"/>
                    <w:bottom w:val="none" w:sz="0" w:space="0" w:color="auto"/>
                    <w:right w:val="none" w:sz="0" w:space="0" w:color="auto"/>
                  </w:divBdr>
                </w:div>
              </w:divsChild>
            </w:div>
            <w:div w:id="1541162248">
              <w:marLeft w:val="0"/>
              <w:marRight w:val="0"/>
              <w:marTop w:val="0"/>
              <w:marBottom w:val="0"/>
              <w:divBdr>
                <w:top w:val="none" w:sz="0" w:space="0" w:color="auto"/>
                <w:left w:val="none" w:sz="0" w:space="0" w:color="auto"/>
                <w:bottom w:val="none" w:sz="0" w:space="0" w:color="auto"/>
                <w:right w:val="none" w:sz="0" w:space="0" w:color="auto"/>
              </w:divBdr>
            </w:div>
          </w:divsChild>
        </w:div>
        <w:div w:id="1582787224">
          <w:marLeft w:val="0"/>
          <w:marRight w:val="0"/>
          <w:marTop w:val="120"/>
          <w:marBottom w:val="120"/>
          <w:divBdr>
            <w:top w:val="none" w:sz="0" w:space="0" w:color="auto"/>
            <w:left w:val="none" w:sz="0" w:space="0" w:color="auto"/>
            <w:bottom w:val="none" w:sz="0" w:space="0" w:color="auto"/>
            <w:right w:val="none" w:sz="0" w:space="0" w:color="auto"/>
          </w:divBdr>
          <w:divsChild>
            <w:div w:id="1436707960">
              <w:marLeft w:val="0"/>
              <w:marRight w:val="0"/>
              <w:marTop w:val="0"/>
              <w:marBottom w:val="0"/>
              <w:divBdr>
                <w:top w:val="none" w:sz="0" w:space="0" w:color="auto"/>
                <w:left w:val="none" w:sz="0" w:space="0" w:color="auto"/>
                <w:bottom w:val="none" w:sz="0" w:space="0" w:color="auto"/>
                <w:right w:val="none" w:sz="0" w:space="0" w:color="auto"/>
              </w:divBdr>
              <w:divsChild>
                <w:div w:id="645403161">
                  <w:marLeft w:val="0"/>
                  <w:marRight w:val="0"/>
                  <w:marTop w:val="240"/>
                  <w:marBottom w:val="240"/>
                  <w:divBdr>
                    <w:top w:val="none" w:sz="0" w:space="0" w:color="auto"/>
                    <w:left w:val="none" w:sz="0" w:space="0" w:color="auto"/>
                    <w:bottom w:val="none" w:sz="0" w:space="0" w:color="auto"/>
                    <w:right w:val="none" w:sz="0" w:space="0" w:color="auto"/>
                  </w:divBdr>
                </w:div>
              </w:divsChild>
            </w:div>
            <w:div w:id="18771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1561">
      <w:bodyDiv w:val="1"/>
      <w:marLeft w:val="0"/>
      <w:marRight w:val="0"/>
      <w:marTop w:val="0"/>
      <w:marBottom w:val="0"/>
      <w:divBdr>
        <w:top w:val="none" w:sz="0" w:space="0" w:color="auto"/>
        <w:left w:val="none" w:sz="0" w:space="0" w:color="auto"/>
        <w:bottom w:val="none" w:sz="0" w:space="0" w:color="auto"/>
        <w:right w:val="none" w:sz="0" w:space="0" w:color="auto"/>
      </w:divBdr>
      <w:divsChild>
        <w:div w:id="1720548137">
          <w:marLeft w:val="0"/>
          <w:marRight w:val="0"/>
          <w:marTop w:val="0"/>
          <w:marBottom w:val="0"/>
          <w:divBdr>
            <w:top w:val="none" w:sz="0" w:space="0" w:color="auto"/>
            <w:left w:val="none" w:sz="0" w:space="0" w:color="auto"/>
            <w:bottom w:val="none" w:sz="0" w:space="0" w:color="auto"/>
            <w:right w:val="none" w:sz="0" w:space="0" w:color="auto"/>
          </w:divBdr>
          <w:divsChild>
            <w:div w:id="417336470">
              <w:marLeft w:val="0"/>
              <w:marRight w:val="0"/>
              <w:marTop w:val="0"/>
              <w:marBottom w:val="0"/>
              <w:divBdr>
                <w:top w:val="none" w:sz="0" w:space="0" w:color="auto"/>
                <w:left w:val="none" w:sz="0" w:space="0" w:color="auto"/>
                <w:bottom w:val="none" w:sz="0" w:space="0" w:color="auto"/>
                <w:right w:val="none" w:sz="0" w:space="0" w:color="auto"/>
              </w:divBdr>
              <w:divsChild>
                <w:div w:id="397630528">
                  <w:marLeft w:val="0"/>
                  <w:marRight w:val="0"/>
                  <w:marTop w:val="0"/>
                  <w:marBottom w:val="0"/>
                  <w:divBdr>
                    <w:top w:val="none" w:sz="0" w:space="0" w:color="auto"/>
                    <w:left w:val="none" w:sz="0" w:space="0" w:color="auto"/>
                    <w:bottom w:val="none" w:sz="0" w:space="0" w:color="auto"/>
                    <w:right w:val="none" w:sz="0" w:space="0" w:color="auto"/>
                  </w:divBdr>
                  <w:divsChild>
                    <w:div w:id="12204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3830">
          <w:marLeft w:val="0"/>
          <w:marRight w:val="0"/>
          <w:marTop w:val="0"/>
          <w:marBottom w:val="0"/>
          <w:divBdr>
            <w:top w:val="none" w:sz="0" w:space="0" w:color="auto"/>
            <w:left w:val="none" w:sz="0" w:space="0" w:color="auto"/>
            <w:bottom w:val="none" w:sz="0" w:space="0" w:color="auto"/>
            <w:right w:val="none" w:sz="0" w:space="0" w:color="auto"/>
          </w:divBdr>
          <w:divsChild>
            <w:div w:id="130178432">
              <w:marLeft w:val="0"/>
              <w:marRight w:val="0"/>
              <w:marTop w:val="0"/>
              <w:marBottom w:val="0"/>
              <w:divBdr>
                <w:top w:val="none" w:sz="0" w:space="0" w:color="auto"/>
                <w:left w:val="none" w:sz="0" w:space="0" w:color="auto"/>
                <w:bottom w:val="none" w:sz="0" w:space="0" w:color="auto"/>
                <w:right w:val="none" w:sz="0" w:space="0" w:color="auto"/>
              </w:divBdr>
              <w:divsChild>
                <w:div w:id="356010153">
                  <w:marLeft w:val="0"/>
                  <w:marRight w:val="0"/>
                  <w:marTop w:val="0"/>
                  <w:marBottom w:val="0"/>
                  <w:divBdr>
                    <w:top w:val="none" w:sz="0" w:space="0" w:color="auto"/>
                    <w:left w:val="none" w:sz="0" w:space="0" w:color="auto"/>
                    <w:bottom w:val="none" w:sz="0" w:space="0" w:color="auto"/>
                    <w:right w:val="none" w:sz="0" w:space="0" w:color="auto"/>
                  </w:divBdr>
                  <w:divsChild>
                    <w:div w:id="1091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5159">
      <w:bodyDiv w:val="1"/>
      <w:marLeft w:val="0"/>
      <w:marRight w:val="0"/>
      <w:marTop w:val="0"/>
      <w:marBottom w:val="0"/>
      <w:divBdr>
        <w:top w:val="none" w:sz="0" w:space="0" w:color="auto"/>
        <w:left w:val="none" w:sz="0" w:space="0" w:color="auto"/>
        <w:bottom w:val="none" w:sz="0" w:space="0" w:color="auto"/>
        <w:right w:val="none" w:sz="0" w:space="0" w:color="auto"/>
      </w:divBdr>
    </w:div>
    <w:div w:id="1774982997">
      <w:bodyDiv w:val="1"/>
      <w:marLeft w:val="0"/>
      <w:marRight w:val="0"/>
      <w:marTop w:val="0"/>
      <w:marBottom w:val="0"/>
      <w:divBdr>
        <w:top w:val="none" w:sz="0" w:space="0" w:color="auto"/>
        <w:left w:val="none" w:sz="0" w:space="0" w:color="auto"/>
        <w:bottom w:val="none" w:sz="0" w:space="0" w:color="auto"/>
        <w:right w:val="none" w:sz="0" w:space="0" w:color="auto"/>
      </w:divBdr>
    </w:div>
    <w:div w:id="1927879365">
      <w:bodyDiv w:val="1"/>
      <w:marLeft w:val="0"/>
      <w:marRight w:val="0"/>
      <w:marTop w:val="0"/>
      <w:marBottom w:val="0"/>
      <w:divBdr>
        <w:top w:val="none" w:sz="0" w:space="0" w:color="auto"/>
        <w:left w:val="none" w:sz="0" w:space="0" w:color="auto"/>
        <w:bottom w:val="none" w:sz="0" w:space="0" w:color="auto"/>
        <w:right w:val="none" w:sz="0" w:space="0" w:color="auto"/>
      </w:divBdr>
    </w:div>
    <w:div w:id="1936667217">
      <w:bodyDiv w:val="1"/>
      <w:marLeft w:val="0"/>
      <w:marRight w:val="0"/>
      <w:marTop w:val="0"/>
      <w:marBottom w:val="0"/>
      <w:divBdr>
        <w:top w:val="none" w:sz="0" w:space="0" w:color="auto"/>
        <w:left w:val="none" w:sz="0" w:space="0" w:color="auto"/>
        <w:bottom w:val="none" w:sz="0" w:space="0" w:color="auto"/>
        <w:right w:val="none" w:sz="0" w:space="0" w:color="auto"/>
      </w:divBdr>
    </w:div>
    <w:div w:id="1940943103">
      <w:bodyDiv w:val="1"/>
      <w:marLeft w:val="0"/>
      <w:marRight w:val="0"/>
      <w:marTop w:val="0"/>
      <w:marBottom w:val="0"/>
      <w:divBdr>
        <w:top w:val="none" w:sz="0" w:space="0" w:color="auto"/>
        <w:left w:val="none" w:sz="0" w:space="0" w:color="auto"/>
        <w:bottom w:val="none" w:sz="0" w:space="0" w:color="auto"/>
        <w:right w:val="none" w:sz="0" w:space="0" w:color="auto"/>
      </w:divBdr>
    </w:div>
    <w:div w:id="1942251819">
      <w:bodyDiv w:val="1"/>
      <w:marLeft w:val="0"/>
      <w:marRight w:val="0"/>
      <w:marTop w:val="0"/>
      <w:marBottom w:val="0"/>
      <w:divBdr>
        <w:top w:val="none" w:sz="0" w:space="0" w:color="auto"/>
        <w:left w:val="none" w:sz="0" w:space="0" w:color="auto"/>
        <w:bottom w:val="none" w:sz="0" w:space="0" w:color="auto"/>
        <w:right w:val="none" w:sz="0" w:space="0" w:color="auto"/>
      </w:divBdr>
    </w:div>
    <w:div w:id="212187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 VENKATESWARA RAO</dc:creator>
  <cp:keywords/>
  <dc:description/>
  <cp:lastModifiedBy>V m VENKATESWARA RAO</cp:lastModifiedBy>
  <cp:revision>2</cp:revision>
  <dcterms:created xsi:type="dcterms:W3CDTF">2025-01-07T09:14:00Z</dcterms:created>
  <dcterms:modified xsi:type="dcterms:W3CDTF">2025-01-07T09:14:00Z</dcterms:modified>
</cp:coreProperties>
</file>